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CCD" w:rsidRDefault="007B2E45" w:rsidP="00201CCD">
      <w:pPr>
        <w:pStyle w:val="Heading1"/>
        <w:rPr>
          <w:sz w:val="40"/>
        </w:rPr>
      </w:pPr>
      <w:bookmarkStart w:id="0" w:name="_GoBack"/>
      <w:bookmarkEnd w:id="0"/>
      <w:r>
        <w:rPr>
          <w:sz w:val="40"/>
        </w:rPr>
        <w:t>P</w:t>
      </w:r>
      <w:r w:rsidR="00201CCD" w:rsidRPr="00201CCD">
        <w:rPr>
          <w:sz w:val="40"/>
        </w:rPr>
        <w:t xml:space="preserve">RIVACY NOTICE – </w:t>
      </w:r>
      <w:r>
        <w:rPr>
          <w:sz w:val="40"/>
        </w:rPr>
        <w:t>HR SERVICES – LEARNING &amp; DEVELOPMENT</w:t>
      </w:r>
    </w:p>
    <w:p w:rsidR="00201CCD" w:rsidRPr="00201CCD" w:rsidRDefault="00201CCD" w:rsidP="00201CCD">
      <w:pPr>
        <w:pStyle w:val="Heading2"/>
      </w:pPr>
      <w:bookmarkStart w:id="1" w:name="_Our_contact_details"/>
      <w:bookmarkEnd w:id="1"/>
      <w:r w:rsidRPr="00201CCD">
        <w:t>YOUR PERSONAL INFORMATION AND HOW IT WILL BE USED</w:t>
      </w:r>
    </w:p>
    <w:p w:rsidR="00201CCD" w:rsidRPr="00201CCD" w:rsidRDefault="00201CCD" w:rsidP="00201CCD">
      <w:pPr>
        <w:rPr>
          <w:rFonts w:ascii="Arial" w:hAnsi="Arial" w:cs="Arial"/>
          <w:b/>
          <w:sz w:val="24"/>
          <w:szCs w:val="24"/>
        </w:rPr>
      </w:pPr>
      <w:r w:rsidRPr="00201CCD">
        <w:rPr>
          <w:rFonts w:ascii="Arial" w:hAnsi="Arial" w:cs="Arial"/>
          <w:sz w:val="24"/>
          <w:szCs w:val="24"/>
        </w:rPr>
        <w:t>Under data protection law, the lawful bases we rely on for processing this information are:</w:t>
      </w:r>
    </w:p>
    <w:p w:rsidR="00201CCD" w:rsidRPr="00201CCD" w:rsidRDefault="00201CCD" w:rsidP="00201CCD">
      <w:pPr>
        <w:pStyle w:val="NoSpacing"/>
        <w:numPr>
          <w:ilvl w:val="0"/>
          <w:numId w:val="1"/>
        </w:numPr>
        <w:rPr>
          <w:b/>
          <w:lang w:val="en"/>
        </w:rPr>
      </w:pPr>
      <w:r w:rsidRPr="00201CCD">
        <w:rPr>
          <w:rStyle w:val="Strong"/>
          <w:rFonts w:ascii="Arial" w:hAnsi="Arial" w:cs="Arial"/>
          <w:b w:val="0"/>
          <w:color w:val="000000"/>
          <w:sz w:val="24"/>
          <w:szCs w:val="24"/>
          <w:lang w:val="en"/>
        </w:rPr>
        <w:t>We have a contractual obligation.</w:t>
      </w:r>
    </w:p>
    <w:p w:rsidR="00A35BF7" w:rsidRDefault="00A35BF7"/>
    <w:p w:rsidR="00867197" w:rsidRPr="00867197" w:rsidRDefault="00867197">
      <w:pPr>
        <w:rPr>
          <w:rFonts w:ascii="Arial" w:hAnsi="Arial" w:cs="Arial"/>
          <w:sz w:val="24"/>
          <w:szCs w:val="24"/>
        </w:rPr>
      </w:pPr>
      <w:r w:rsidRPr="00867197">
        <w:rPr>
          <w:rFonts w:ascii="Arial" w:hAnsi="Arial" w:cs="Arial"/>
          <w:sz w:val="24"/>
          <w:szCs w:val="24"/>
        </w:rPr>
        <w:t>Most of the personal information we process is provided to us directly. We also receive personal information indirectly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3964"/>
        <w:gridCol w:w="3544"/>
        <w:gridCol w:w="7938"/>
      </w:tblGrid>
      <w:tr w:rsidR="00A35BF7" w:rsidRPr="00201CCD" w:rsidTr="00485F2A">
        <w:tc>
          <w:tcPr>
            <w:tcW w:w="3964" w:type="dxa"/>
            <w:shd w:val="clear" w:color="auto" w:fill="F2F2F2" w:themeFill="background1" w:themeFillShade="F2"/>
          </w:tcPr>
          <w:p w:rsidR="00A35BF7" w:rsidRPr="00201CCD" w:rsidRDefault="00A35BF7" w:rsidP="00201C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1CCD">
              <w:rPr>
                <w:rFonts w:ascii="Arial" w:hAnsi="Arial" w:cs="Arial"/>
                <w:sz w:val="24"/>
                <w:szCs w:val="24"/>
              </w:rPr>
              <w:t>WE COLLECT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485F2A" w:rsidRPr="00201CCD" w:rsidRDefault="00A35BF7" w:rsidP="007B2E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FROM</w:t>
            </w:r>
          </w:p>
        </w:tc>
        <w:tc>
          <w:tcPr>
            <w:tcW w:w="7938" w:type="dxa"/>
            <w:shd w:val="clear" w:color="auto" w:fill="F2F2F2" w:themeFill="background1" w:themeFillShade="F2"/>
          </w:tcPr>
          <w:p w:rsidR="00485F2A" w:rsidRDefault="00A35BF7" w:rsidP="007B2E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</w:t>
            </w:r>
          </w:p>
          <w:p w:rsidR="007B2E45" w:rsidRPr="00201CCD" w:rsidRDefault="007B2E45" w:rsidP="007B2E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5BF7" w:rsidRPr="00201CCD" w:rsidTr="00485F2A">
        <w:tc>
          <w:tcPr>
            <w:tcW w:w="3964" w:type="dxa"/>
          </w:tcPr>
          <w:p w:rsidR="00A35BF7" w:rsidRPr="00201CCD" w:rsidRDefault="00A35BF7" w:rsidP="00157E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Your Name</w:t>
            </w:r>
          </w:p>
        </w:tc>
        <w:tc>
          <w:tcPr>
            <w:tcW w:w="3544" w:type="dxa"/>
          </w:tcPr>
          <w:p w:rsidR="00485F2A" w:rsidRPr="00201CCD" w:rsidRDefault="00A35BF7" w:rsidP="00157E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You </w:t>
            </w:r>
            <w:r w:rsidR="007B2E45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irectly</w:t>
            </w:r>
          </w:p>
        </w:tc>
        <w:tc>
          <w:tcPr>
            <w:tcW w:w="7938" w:type="dxa"/>
          </w:tcPr>
          <w:p w:rsidR="00485F2A" w:rsidRPr="00201CCD" w:rsidRDefault="00A35BF7" w:rsidP="00157E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identify you</w:t>
            </w:r>
          </w:p>
        </w:tc>
      </w:tr>
      <w:tr w:rsidR="00A35BF7" w:rsidRPr="00201CCD" w:rsidTr="00485F2A">
        <w:tc>
          <w:tcPr>
            <w:tcW w:w="3964" w:type="dxa"/>
          </w:tcPr>
          <w:p w:rsidR="00A35BF7" w:rsidRDefault="007B2E45" w:rsidP="00157E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Your employee number</w:t>
            </w:r>
          </w:p>
        </w:tc>
        <w:tc>
          <w:tcPr>
            <w:tcW w:w="3544" w:type="dxa"/>
          </w:tcPr>
          <w:p w:rsidR="00A35BF7" w:rsidRDefault="007B2E45" w:rsidP="00157E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Generated by HR/Payroll system</w:t>
            </w:r>
          </w:p>
        </w:tc>
        <w:tc>
          <w:tcPr>
            <w:tcW w:w="7938" w:type="dxa"/>
          </w:tcPr>
          <w:p w:rsidR="00A35BF7" w:rsidRDefault="00A35BF7" w:rsidP="00157E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identify you</w:t>
            </w:r>
          </w:p>
        </w:tc>
      </w:tr>
      <w:tr w:rsidR="007B2E45" w:rsidRPr="00201CCD" w:rsidTr="00485F2A">
        <w:tc>
          <w:tcPr>
            <w:tcW w:w="3964" w:type="dxa"/>
          </w:tcPr>
          <w:p w:rsidR="007B2E45" w:rsidRDefault="007B2E45" w:rsidP="00157E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Your job title</w:t>
            </w:r>
          </w:p>
        </w:tc>
        <w:tc>
          <w:tcPr>
            <w:tcW w:w="3544" w:type="dxa"/>
          </w:tcPr>
          <w:p w:rsidR="007B2E45" w:rsidRDefault="007B2E45" w:rsidP="00157E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HR/Payroll system</w:t>
            </w:r>
          </w:p>
        </w:tc>
        <w:tc>
          <w:tcPr>
            <w:tcW w:w="7938" w:type="dxa"/>
          </w:tcPr>
          <w:p w:rsidR="007B2E45" w:rsidRDefault="007B2E45" w:rsidP="00157E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identify you </w:t>
            </w:r>
          </w:p>
        </w:tc>
      </w:tr>
      <w:tr w:rsidR="007B2E45" w:rsidRPr="00201CCD" w:rsidTr="00485F2A">
        <w:tc>
          <w:tcPr>
            <w:tcW w:w="3964" w:type="dxa"/>
          </w:tcPr>
          <w:p w:rsidR="007B2E45" w:rsidRDefault="007B2E45" w:rsidP="00157E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Your email address (work and personal)</w:t>
            </w:r>
          </w:p>
        </w:tc>
        <w:tc>
          <w:tcPr>
            <w:tcW w:w="3544" w:type="dxa"/>
          </w:tcPr>
          <w:p w:rsidR="007B2E45" w:rsidRDefault="007B2E45" w:rsidP="00157E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You directly</w:t>
            </w:r>
          </w:p>
        </w:tc>
        <w:tc>
          <w:tcPr>
            <w:tcW w:w="7938" w:type="dxa"/>
          </w:tcPr>
          <w:p w:rsidR="007B2E45" w:rsidRDefault="007B2E45" w:rsidP="00157E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correspond with you in relation to learning and development requirements</w:t>
            </w:r>
          </w:p>
        </w:tc>
      </w:tr>
      <w:tr w:rsidR="007B2E45" w:rsidRPr="00201CCD" w:rsidTr="00485F2A">
        <w:tc>
          <w:tcPr>
            <w:tcW w:w="3964" w:type="dxa"/>
          </w:tcPr>
          <w:p w:rsidR="007B2E45" w:rsidRDefault="007B2E45" w:rsidP="00157E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Training &amp; qualifications undertaken during employment with the council</w:t>
            </w:r>
          </w:p>
        </w:tc>
        <w:tc>
          <w:tcPr>
            <w:tcW w:w="3544" w:type="dxa"/>
          </w:tcPr>
          <w:p w:rsidR="007B2E45" w:rsidRDefault="007B2E45" w:rsidP="00157E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You directly</w:t>
            </w:r>
          </w:p>
        </w:tc>
        <w:tc>
          <w:tcPr>
            <w:tcW w:w="7938" w:type="dxa"/>
          </w:tcPr>
          <w:p w:rsidR="007B2E45" w:rsidRDefault="007B2E45" w:rsidP="00157E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ensure all relevant training and qualifications are undertaken </w:t>
            </w:r>
          </w:p>
        </w:tc>
      </w:tr>
      <w:tr w:rsidR="007B2E45" w:rsidRPr="00201CCD" w:rsidTr="00485F2A">
        <w:tc>
          <w:tcPr>
            <w:tcW w:w="3964" w:type="dxa"/>
          </w:tcPr>
          <w:p w:rsidR="007B2E45" w:rsidRDefault="007B2E45" w:rsidP="00157E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leaving employment with the council</w:t>
            </w:r>
          </w:p>
        </w:tc>
        <w:tc>
          <w:tcPr>
            <w:tcW w:w="3544" w:type="dxa"/>
          </w:tcPr>
          <w:p w:rsidR="007B2E45" w:rsidRDefault="007B2E45" w:rsidP="00157E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You directly or your line manager</w:t>
            </w:r>
          </w:p>
        </w:tc>
        <w:tc>
          <w:tcPr>
            <w:tcW w:w="7938" w:type="dxa"/>
          </w:tcPr>
          <w:p w:rsidR="007B2E45" w:rsidRDefault="007B2E45" w:rsidP="00157E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ensure appropriate retention periods are applied to your information once you have left the council</w:t>
            </w:r>
          </w:p>
        </w:tc>
      </w:tr>
    </w:tbl>
    <w:p w:rsidR="00201CCD" w:rsidRPr="00201CCD" w:rsidRDefault="00201CCD" w:rsidP="00201CCD">
      <w:pPr>
        <w:pStyle w:val="Heading2"/>
      </w:pPr>
      <w:r w:rsidRPr="00201CCD">
        <w:lastRenderedPageBreak/>
        <w:t>HOW LONG DO WE KEEP YOUR INFORMATION</w:t>
      </w:r>
      <w:r w:rsidR="00A35BF7">
        <w:t xml:space="preserve"> AND WHO WILL WE SHARE IT WITH</w:t>
      </w:r>
      <w:r w:rsidRPr="00201CCD">
        <w:t>?</w:t>
      </w:r>
    </w:p>
    <w:p w:rsidR="00201CCD" w:rsidRDefault="00201CCD" w:rsidP="00201CCD">
      <w:pPr>
        <w:rPr>
          <w:rFonts w:ascii="Arial" w:hAnsi="Arial" w:cs="Arial"/>
          <w:sz w:val="24"/>
          <w:szCs w:val="24"/>
        </w:rPr>
      </w:pPr>
      <w:r w:rsidRPr="00201CCD">
        <w:rPr>
          <w:rFonts w:ascii="Arial" w:hAnsi="Arial" w:cs="Arial"/>
          <w:sz w:val="24"/>
          <w:szCs w:val="24"/>
        </w:rPr>
        <w:t>Explain in simple and easy to understand terms what the retention period is. Don’t provide a link to the retention schedule as that is not informative.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3964"/>
        <w:gridCol w:w="5103"/>
        <w:gridCol w:w="6379"/>
      </w:tblGrid>
      <w:tr w:rsidR="00A35BF7" w:rsidRPr="00201CCD" w:rsidTr="007B2E45">
        <w:trPr>
          <w:tblHeader/>
        </w:trPr>
        <w:tc>
          <w:tcPr>
            <w:tcW w:w="3964" w:type="dxa"/>
            <w:shd w:val="clear" w:color="auto" w:fill="F2F2F2" w:themeFill="background1" w:themeFillShade="F2"/>
          </w:tcPr>
          <w:p w:rsidR="00A35BF7" w:rsidRPr="00201CCD" w:rsidRDefault="00A35BF7" w:rsidP="00A35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1CCD">
              <w:rPr>
                <w:rFonts w:ascii="Arial" w:hAnsi="Arial" w:cs="Arial"/>
                <w:sz w:val="24"/>
                <w:szCs w:val="24"/>
              </w:rPr>
              <w:t>WE COLLECT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A35BF7" w:rsidRDefault="00A35BF7" w:rsidP="00A35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WILL BE KEPT FOR</w:t>
            </w:r>
          </w:p>
          <w:p w:rsidR="00485F2A" w:rsidRPr="00201CCD" w:rsidRDefault="00485F2A" w:rsidP="00485F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2F2F2" w:themeFill="background1" w:themeFillShade="F2"/>
          </w:tcPr>
          <w:p w:rsidR="00A35BF7" w:rsidRDefault="00DB2925" w:rsidP="00A35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WHO </w:t>
            </w:r>
            <w:r w:rsidR="00A35BF7" w:rsidRPr="00201CCD">
              <w:rPr>
                <w:rFonts w:ascii="Arial" w:hAnsi="Arial" w:cs="Arial"/>
                <w:sz w:val="24"/>
                <w:szCs w:val="24"/>
              </w:rPr>
              <w:t>WE WILL SHARE IT WITH</w:t>
            </w:r>
            <w:r>
              <w:rPr>
                <w:rFonts w:ascii="Arial" w:hAnsi="Arial" w:cs="Arial"/>
                <w:sz w:val="24"/>
                <w:szCs w:val="24"/>
              </w:rPr>
              <w:t xml:space="preserve"> AND WHY</w:t>
            </w:r>
          </w:p>
          <w:p w:rsidR="00485F2A" w:rsidRPr="00201CCD" w:rsidRDefault="00485F2A" w:rsidP="00485F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5BF7" w:rsidRPr="00201CCD" w:rsidTr="007B2E45">
        <w:tc>
          <w:tcPr>
            <w:tcW w:w="3964" w:type="dxa"/>
          </w:tcPr>
          <w:p w:rsidR="00A35BF7" w:rsidRPr="00201CCD" w:rsidRDefault="00A35BF7" w:rsidP="00A35B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Your Name</w:t>
            </w:r>
          </w:p>
        </w:tc>
        <w:tc>
          <w:tcPr>
            <w:tcW w:w="5103" w:type="dxa"/>
          </w:tcPr>
          <w:p w:rsidR="00485F2A" w:rsidRPr="00201CCD" w:rsidRDefault="00867197" w:rsidP="00A35B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 Years after </w:t>
            </w:r>
            <w:r w:rsidR="007B2E45">
              <w:rPr>
                <w:rFonts w:ascii="Arial" w:hAnsi="Arial" w:cs="Arial"/>
                <w:sz w:val="24"/>
                <w:szCs w:val="24"/>
              </w:rPr>
              <w:t>you leave employment with the council (or 25 years from this date if you worked with vulnerable groups)</w:t>
            </w:r>
          </w:p>
        </w:tc>
        <w:tc>
          <w:tcPr>
            <w:tcW w:w="6379" w:type="dxa"/>
          </w:tcPr>
          <w:p w:rsidR="00485F2A" w:rsidRPr="00201CCD" w:rsidRDefault="007B2E45" w:rsidP="00A35B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This information will not be shared however will be accessible to the supplier of the learning and development software used by the council.  A data sharing agreement is in place with the provider to ensure that this information is only accessed where required to resolve technical issues with the system and is kept confidential</w:t>
            </w:r>
          </w:p>
        </w:tc>
      </w:tr>
      <w:tr w:rsidR="00A35BF7" w:rsidRPr="00201CCD" w:rsidTr="007B2E45">
        <w:tc>
          <w:tcPr>
            <w:tcW w:w="3964" w:type="dxa"/>
          </w:tcPr>
          <w:p w:rsidR="00A35BF7" w:rsidRDefault="007B2E45" w:rsidP="00157E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Your employee number</w:t>
            </w:r>
          </w:p>
        </w:tc>
        <w:tc>
          <w:tcPr>
            <w:tcW w:w="5103" w:type="dxa"/>
          </w:tcPr>
          <w:p w:rsidR="00A35BF7" w:rsidRDefault="007B2E45" w:rsidP="00157E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Years after you leave employment with the council (or 25 years from this date if you worked with vulnerable groups)</w:t>
            </w:r>
          </w:p>
        </w:tc>
        <w:tc>
          <w:tcPr>
            <w:tcW w:w="6379" w:type="dxa"/>
          </w:tcPr>
          <w:p w:rsidR="00A35BF7" w:rsidRDefault="007B2E45" w:rsidP="00157E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This information will not be shared however will be accessible to the supplier of the learning and development software used by the council.  A data sharing agreement is in place with the provider to ensure that this information is only accessed where required to resolve technical issues with the system and is kept confidential</w:t>
            </w:r>
          </w:p>
        </w:tc>
      </w:tr>
      <w:tr w:rsidR="007B2E45" w:rsidRPr="00201CCD" w:rsidTr="007B2E45">
        <w:tc>
          <w:tcPr>
            <w:tcW w:w="3964" w:type="dxa"/>
          </w:tcPr>
          <w:p w:rsidR="007B2E45" w:rsidRDefault="007B2E45" w:rsidP="00157E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Your job title</w:t>
            </w:r>
          </w:p>
        </w:tc>
        <w:tc>
          <w:tcPr>
            <w:tcW w:w="5103" w:type="dxa"/>
          </w:tcPr>
          <w:p w:rsidR="007B2E45" w:rsidRDefault="007B2E45" w:rsidP="00157E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Years after you leave employment with the council (or 25 years from this date if you worked with vulnerable groups)</w:t>
            </w:r>
          </w:p>
        </w:tc>
        <w:tc>
          <w:tcPr>
            <w:tcW w:w="6379" w:type="dxa"/>
          </w:tcPr>
          <w:p w:rsidR="007B2E45" w:rsidRDefault="007B2E45" w:rsidP="00157E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This information will not be shared however will be accessible to the supplier of the learning and development software used by the council.  A data sharing agreement is in place with the provider to ensure that this information is only accessed where required to resolve technical issues with the system and is kept confidential</w:t>
            </w:r>
          </w:p>
        </w:tc>
      </w:tr>
      <w:tr w:rsidR="007B2E45" w:rsidRPr="00201CCD" w:rsidTr="007B2E45">
        <w:tc>
          <w:tcPr>
            <w:tcW w:w="3964" w:type="dxa"/>
          </w:tcPr>
          <w:p w:rsidR="007B2E45" w:rsidRDefault="007B2E45" w:rsidP="00157E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Your email address (work and personal)</w:t>
            </w:r>
          </w:p>
        </w:tc>
        <w:tc>
          <w:tcPr>
            <w:tcW w:w="5103" w:type="dxa"/>
          </w:tcPr>
          <w:p w:rsidR="007B2E45" w:rsidRDefault="007B2E45" w:rsidP="00157E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Years after you leave employment with the council (or 25 years from this date if you worked with vulnerable groups)</w:t>
            </w:r>
          </w:p>
        </w:tc>
        <w:tc>
          <w:tcPr>
            <w:tcW w:w="6379" w:type="dxa"/>
          </w:tcPr>
          <w:p w:rsidR="007B2E45" w:rsidRDefault="007B2E45" w:rsidP="00157E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This information will not be shared however will be accessible to the supplier of the learning and development software used by the council.  A data sharing agreement is in place with the provider to ensure that this information is only accessed where required to resolve technical issues with the system and is kept confidential</w:t>
            </w:r>
          </w:p>
        </w:tc>
      </w:tr>
      <w:tr w:rsidR="007B2E45" w:rsidRPr="00201CCD" w:rsidTr="007B2E45">
        <w:tc>
          <w:tcPr>
            <w:tcW w:w="3964" w:type="dxa"/>
          </w:tcPr>
          <w:p w:rsidR="007B2E45" w:rsidRDefault="007B2E45" w:rsidP="00157E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Training and qualifications undertaken during employment with the council</w:t>
            </w:r>
          </w:p>
        </w:tc>
        <w:tc>
          <w:tcPr>
            <w:tcW w:w="5103" w:type="dxa"/>
          </w:tcPr>
          <w:p w:rsidR="007B2E45" w:rsidRDefault="007B2E45" w:rsidP="00157E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Years after you leave employment with the council (or 25 years from this date if you worked with vulnerable groups)</w:t>
            </w:r>
          </w:p>
        </w:tc>
        <w:tc>
          <w:tcPr>
            <w:tcW w:w="6379" w:type="dxa"/>
          </w:tcPr>
          <w:p w:rsidR="007B2E45" w:rsidRDefault="007B2E45" w:rsidP="00157E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This information will not be shared however will be accessible to the supplier of the learning and development software used by the council.  A data sharing agreement is in place with the provider to ensure that this information is only accessed where required to resolve technical issues with the system and is kept confidential</w:t>
            </w:r>
          </w:p>
        </w:tc>
      </w:tr>
      <w:tr w:rsidR="007B2E45" w:rsidRPr="00201CCD" w:rsidTr="007B2E45">
        <w:tc>
          <w:tcPr>
            <w:tcW w:w="3964" w:type="dxa"/>
          </w:tcPr>
          <w:p w:rsidR="007B2E45" w:rsidRDefault="007B2E45" w:rsidP="00157E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leaving employment with the council</w:t>
            </w:r>
          </w:p>
        </w:tc>
        <w:tc>
          <w:tcPr>
            <w:tcW w:w="5103" w:type="dxa"/>
          </w:tcPr>
          <w:p w:rsidR="007B2E45" w:rsidRDefault="007B2E45" w:rsidP="00157E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Years after you leave employment with the council (or 25 years from this date if you worked with vulnerable groups)</w:t>
            </w:r>
          </w:p>
        </w:tc>
        <w:tc>
          <w:tcPr>
            <w:tcW w:w="6379" w:type="dxa"/>
          </w:tcPr>
          <w:p w:rsidR="007B2E45" w:rsidRDefault="007B2E45" w:rsidP="00157E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This information will not be shared however will be accessible to the supplier of the learning and development software used by the council.  A data sharing agreement is in place with the provider to ensure that this information is only accessed where required to resolve technical issues with the system and is kept confidential</w:t>
            </w:r>
          </w:p>
        </w:tc>
      </w:tr>
    </w:tbl>
    <w:p w:rsidR="007B2E45" w:rsidRPr="00201CCD" w:rsidRDefault="007B2E45" w:rsidP="00201CCD">
      <w:pPr>
        <w:rPr>
          <w:rFonts w:ascii="Arial" w:hAnsi="Arial" w:cs="Arial"/>
          <w:sz w:val="24"/>
          <w:szCs w:val="24"/>
        </w:rPr>
      </w:pPr>
    </w:p>
    <w:p w:rsidR="00201CCD" w:rsidRPr="00201CCD" w:rsidRDefault="00201CCD" w:rsidP="00201CCD">
      <w:pPr>
        <w:pStyle w:val="Heading2"/>
      </w:pPr>
      <w:r w:rsidRPr="00201CCD">
        <w:t>YOUR RIGHTS</w:t>
      </w:r>
    </w:p>
    <w:p w:rsidR="00201CCD" w:rsidRDefault="00201CCD" w:rsidP="00201CCD">
      <w:pPr>
        <w:rPr>
          <w:rFonts w:ascii="Arial" w:hAnsi="Arial" w:cs="Arial"/>
          <w:sz w:val="24"/>
          <w:szCs w:val="24"/>
        </w:rPr>
      </w:pPr>
      <w:r w:rsidRPr="00201CCD">
        <w:rPr>
          <w:rFonts w:ascii="Arial" w:hAnsi="Arial" w:cs="Arial"/>
          <w:sz w:val="24"/>
          <w:szCs w:val="24"/>
        </w:rPr>
        <w:t>Under data protection law, you have rights including:</w:t>
      </w:r>
    </w:p>
    <w:tbl>
      <w:tblPr>
        <w:tblStyle w:val="TableGrid"/>
        <w:tblW w:w="154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10773"/>
      </w:tblGrid>
      <w:tr w:rsidR="00A35BF7" w:rsidRPr="00201CCD" w:rsidTr="00A35BF7">
        <w:tc>
          <w:tcPr>
            <w:tcW w:w="4673" w:type="dxa"/>
            <w:vAlign w:val="center"/>
          </w:tcPr>
          <w:p w:rsidR="00201CCD" w:rsidRPr="00201CCD" w:rsidRDefault="00201CCD" w:rsidP="00A35BF7">
            <w:pPr>
              <w:rPr>
                <w:rFonts w:ascii="Arial" w:hAnsi="Arial" w:cs="Arial"/>
                <w:sz w:val="24"/>
                <w:szCs w:val="24"/>
              </w:rPr>
            </w:pPr>
            <w:r w:rsidRPr="00201CCD">
              <w:rPr>
                <w:rFonts w:ascii="Arial" w:hAnsi="Arial" w:cs="Arial"/>
                <w:b/>
                <w:sz w:val="24"/>
                <w:szCs w:val="24"/>
              </w:rPr>
              <w:lastRenderedPageBreak/>
              <w:t>Your right of access</w:t>
            </w:r>
          </w:p>
        </w:tc>
        <w:tc>
          <w:tcPr>
            <w:tcW w:w="10773" w:type="dxa"/>
            <w:vAlign w:val="center"/>
          </w:tcPr>
          <w:p w:rsidR="00201CCD" w:rsidRPr="00201CCD" w:rsidRDefault="00201CCD" w:rsidP="00A35BF7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201CCD">
              <w:rPr>
                <w:rFonts w:ascii="Arial" w:hAnsi="Arial" w:cs="Arial"/>
                <w:sz w:val="24"/>
                <w:szCs w:val="24"/>
              </w:rPr>
              <w:t>You have the right to ask us for copies of your personal information.</w:t>
            </w:r>
          </w:p>
        </w:tc>
      </w:tr>
      <w:tr w:rsidR="00A35BF7" w:rsidRPr="00201CCD" w:rsidTr="00A35BF7">
        <w:tc>
          <w:tcPr>
            <w:tcW w:w="4673" w:type="dxa"/>
            <w:vAlign w:val="center"/>
          </w:tcPr>
          <w:p w:rsidR="00201CCD" w:rsidRPr="00201CCD" w:rsidRDefault="00201CCD" w:rsidP="00A35BF7">
            <w:pPr>
              <w:rPr>
                <w:rFonts w:ascii="Arial" w:hAnsi="Arial" w:cs="Arial"/>
                <w:sz w:val="24"/>
                <w:szCs w:val="24"/>
              </w:rPr>
            </w:pPr>
            <w:r w:rsidRPr="00201CCD">
              <w:rPr>
                <w:rFonts w:ascii="Arial" w:hAnsi="Arial" w:cs="Arial"/>
                <w:b/>
                <w:sz w:val="24"/>
                <w:szCs w:val="24"/>
              </w:rPr>
              <w:t>Your right to rectification</w:t>
            </w:r>
          </w:p>
        </w:tc>
        <w:tc>
          <w:tcPr>
            <w:tcW w:w="10773" w:type="dxa"/>
            <w:vAlign w:val="center"/>
          </w:tcPr>
          <w:p w:rsidR="00201CCD" w:rsidRPr="00201CCD" w:rsidRDefault="00201CCD" w:rsidP="00A35BF7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201CCD">
              <w:rPr>
                <w:rFonts w:ascii="Arial" w:hAnsi="Arial" w:cs="Arial"/>
                <w:sz w:val="24"/>
                <w:szCs w:val="24"/>
              </w:rPr>
              <w:t>You have the right to ask us to rectify personal information you think is inaccurate. You also have the right to ask us to complete information you think is incomplete.</w:t>
            </w:r>
          </w:p>
        </w:tc>
      </w:tr>
      <w:tr w:rsidR="00A35BF7" w:rsidRPr="00201CCD" w:rsidTr="00A35BF7">
        <w:tc>
          <w:tcPr>
            <w:tcW w:w="4673" w:type="dxa"/>
            <w:vAlign w:val="center"/>
          </w:tcPr>
          <w:p w:rsidR="00201CCD" w:rsidRPr="00201CCD" w:rsidRDefault="00201CCD" w:rsidP="00A35BF7">
            <w:pPr>
              <w:rPr>
                <w:rFonts w:ascii="Arial" w:hAnsi="Arial" w:cs="Arial"/>
                <w:sz w:val="24"/>
                <w:szCs w:val="24"/>
              </w:rPr>
            </w:pPr>
            <w:r w:rsidRPr="00201CCD">
              <w:rPr>
                <w:rFonts w:ascii="Arial" w:hAnsi="Arial" w:cs="Arial"/>
                <w:b/>
                <w:sz w:val="24"/>
                <w:szCs w:val="24"/>
              </w:rPr>
              <w:t>Your right to erasure</w:t>
            </w:r>
          </w:p>
        </w:tc>
        <w:tc>
          <w:tcPr>
            <w:tcW w:w="10773" w:type="dxa"/>
            <w:vAlign w:val="center"/>
          </w:tcPr>
          <w:p w:rsidR="00201CCD" w:rsidRPr="00201CCD" w:rsidRDefault="00201CCD" w:rsidP="00A35BF7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201CCD">
              <w:rPr>
                <w:rFonts w:ascii="Arial" w:hAnsi="Arial" w:cs="Arial"/>
                <w:sz w:val="24"/>
                <w:szCs w:val="24"/>
              </w:rPr>
              <w:t xml:space="preserve">You have the right to ask us to erase your personal information in </w:t>
            </w:r>
            <w:r w:rsidR="00DB2925">
              <w:rPr>
                <w:rFonts w:ascii="Arial" w:hAnsi="Arial" w:cs="Arial"/>
                <w:sz w:val="24"/>
                <w:szCs w:val="24"/>
              </w:rPr>
              <w:t>limited</w:t>
            </w:r>
            <w:r w:rsidRPr="00201CCD">
              <w:rPr>
                <w:rFonts w:ascii="Arial" w:hAnsi="Arial" w:cs="Arial"/>
                <w:sz w:val="24"/>
                <w:szCs w:val="24"/>
              </w:rPr>
              <w:t xml:space="preserve"> circumstances.</w:t>
            </w:r>
          </w:p>
        </w:tc>
      </w:tr>
      <w:tr w:rsidR="00A35BF7" w:rsidRPr="00201CCD" w:rsidTr="00A35BF7">
        <w:tc>
          <w:tcPr>
            <w:tcW w:w="4673" w:type="dxa"/>
            <w:vAlign w:val="center"/>
          </w:tcPr>
          <w:p w:rsidR="00201CCD" w:rsidRPr="00201CCD" w:rsidRDefault="00201CCD" w:rsidP="00A35BF7">
            <w:pPr>
              <w:rPr>
                <w:rFonts w:ascii="Arial" w:hAnsi="Arial" w:cs="Arial"/>
                <w:sz w:val="24"/>
                <w:szCs w:val="24"/>
              </w:rPr>
            </w:pPr>
            <w:r w:rsidRPr="00201CCD">
              <w:rPr>
                <w:rFonts w:ascii="Arial" w:hAnsi="Arial" w:cs="Arial"/>
                <w:b/>
                <w:sz w:val="24"/>
                <w:szCs w:val="24"/>
              </w:rPr>
              <w:t>Your right to restriction of processing</w:t>
            </w:r>
          </w:p>
        </w:tc>
        <w:tc>
          <w:tcPr>
            <w:tcW w:w="10773" w:type="dxa"/>
            <w:vAlign w:val="center"/>
          </w:tcPr>
          <w:p w:rsidR="00201CCD" w:rsidRPr="00201CCD" w:rsidRDefault="00201CCD" w:rsidP="00A35BF7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201CCD">
              <w:rPr>
                <w:rFonts w:ascii="Arial" w:hAnsi="Arial" w:cs="Arial"/>
                <w:sz w:val="24"/>
                <w:szCs w:val="24"/>
              </w:rPr>
              <w:t>You have the right to ask us to restrict the processing of your personal information in certain circumstances.</w:t>
            </w:r>
          </w:p>
        </w:tc>
      </w:tr>
      <w:tr w:rsidR="00201CCD" w:rsidRPr="00201CCD" w:rsidTr="00A35BF7">
        <w:tc>
          <w:tcPr>
            <w:tcW w:w="4673" w:type="dxa"/>
            <w:vAlign w:val="center"/>
          </w:tcPr>
          <w:p w:rsidR="00201CCD" w:rsidRPr="00201CCD" w:rsidRDefault="00201CCD" w:rsidP="00A35BF7">
            <w:pPr>
              <w:rPr>
                <w:rFonts w:ascii="Arial" w:hAnsi="Arial" w:cs="Arial"/>
                <w:sz w:val="24"/>
                <w:szCs w:val="24"/>
              </w:rPr>
            </w:pPr>
            <w:r w:rsidRPr="00201CCD">
              <w:rPr>
                <w:rFonts w:ascii="Arial" w:hAnsi="Arial" w:cs="Arial"/>
                <w:b/>
                <w:sz w:val="24"/>
                <w:szCs w:val="24"/>
              </w:rPr>
              <w:t>Your right to object to processing</w:t>
            </w:r>
          </w:p>
        </w:tc>
        <w:tc>
          <w:tcPr>
            <w:tcW w:w="10773" w:type="dxa"/>
            <w:vAlign w:val="center"/>
          </w:tcPr>
          <w:p w:rsidR="00201CCD" w:rsidRPr="00201CCD" w:rsidRDefault="00201CCD" w:rsidP="00A35BF7">
            <w:pPr>
              <w:rPr>
                <w:rFonts w:ascii="Arial" w:hAnsi="Arial" w:cs="Arial"/>
                <w:sz w:val="24"/>
                <w:szCs w:val="24"/>
              </w:rPr>
            </w:pPr>
            <w:r w:rsidRPr="00201CCD">
              <w:rPr>
                <w:rFonts w:ascii="Arial" w:hAnsi="Arial" w:cs="Arial"/>
                <w:sz w:val="24"/>
                <w:szCs w:val="24"/>
              </w:rPr>
              <w:t xml:space="preserve">You have the </w:t>
            </w:r>
            <w:r w:rsidRPr="00201CCD">
              <w:rPr>
                <w:rFonts w:ascii="Arial" w:hAnsi="Arial" w:cs="Arial"/>
                <w:sz w:val="24"/>
                <w:szCs w:val="24"/>
                <w:lang w:val="en"/>
              </w:rPr>
              <w:t>the right to object to the processing of your personal information in certain circumstances</w:t>
            </w:r>
          </w:p>
        </w:tc>
      </w:tr>
      <w:tr w:rsidR="00201CCD" w:rsidRPr="00201CCD" w:rsidTr="00A35BF7">
        <w:tc>
          <w:tcPr>
            <w:tcW w:w="4673" w:type="dxa"/>
            <w:vAlign w:val="center"/>
          </w:tcPr>
          <w:p w:rsidR="00201CCD" w:rsidRPr="00201CCD" w:rsidRDefault="00201CCD" w:rsidP="00A35BF7">
            <w:pPr>
              <w:rPr>
                <w:rFonts w:ascii="Arial" w:hAnsi="Arial" w:cs="Arial"/>
                <w:sz w:val="24"/>
                <w:szCs w:val="24"/>
              </w:rPr>
            </w:pPr>
            <w:r w:rsidRPr="00201CCD">
              <w:rPr>
                <w:rFonts w:ascii="Arial" w:hAnsi="Arial" w:cs="Arial"/>
                <w:b/>
                <w:sz w:val="24"/>
                <w:szCs w:val="24"/>
              </w:rPr>
              <w:t>Your right to data portability</w:t>
            </w:r>
          </w:p>
        </w:tc>
        <w:tc>
          <w:tcPr>
            <w:tcW w:w="10773" w:type="dxa"/>
            <w:vAlign w:val="center"/>
          </w:tcPr>
          <w:p w:rsidR="00201CCD" w:rsidRPr="00201CCD" w:rsidRDefault="00201CCD" w:rsidP="00A35BF7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201CCD">
              <w:rPr>
                <w:rFonts w:ascii="Arial" w:hAnsi="Arial" w:cs="Arial"/>
                <w:sz w:val="24"/>
                <w:szCs w:val="24"/>
              </w:rPr>
              <w:t>You have the right to ask that we transfer the personal information you gave us to another organisation, or to you, in certain circumstances.</w:t>
            </w:r>
          </w:p>
        </w:tc>
      </w:tr>
    </w:tbl>
    <w:p w:rsidR="00201CCD" w:rsidRDefault="00201CCD" w:rsidP="00201CCD">
      <w:pPr>
        <w:rPr>
          <w:rFonts w:ascii="Arial" w:hAnsi="Arial" w:cs="Arial"/>
          <w:sz w:val="24"/>
          <w:szCs w:val="24"/>
        </w:rPr>
      </w:pPr>
    </w:p>
    <w:p w:rsidR="00201CCD" w:rsidRPr="00201CCD" w:rsidRDefault="00201CCD" w:rsidP="00201CCD">
      <w:pPr>
        <w:rPr>
          <w:rFonts w:ascii="Arial" w:hAnsi="Arial" w:cs="Arial"/>
          <w:sz w:val="24"/>
          <w:szCs w:val="24"/>
        </w:rPr>
      </w:pPr>
      <w:r w:rsidRPr="00201CCD">
        <w:rPr>
          <w:rFonts w:ascii="Arial" w:hAnsi="Arial" w:cs="Arial"/>
          <w:sz w:val="24"/>
          <w:szCs w:val="24"/>
        </w:rPr>
        <w:t>You are not required to pay any charge for exercising your rights. If you make a request, we have one month to respond to you.</w:t>
      </w:r>
    </w:p>
    <w:p w:rsidR="00201CCD" w:rsidRDefault="00201CCD" w:rsidP="00201CCD">
      <w:pPr>
        <w:pStyle w:val="NoSpacing"/>
        <w:rPr>
          <w:rStyle w:val="Strong"/>
          <w:rFonts w:ascii="Arial" w:hAnsi="Arial" w:cs="Arial"/>
          <w:b w:val="0"/>
          <w:color w:val="FF0000"/>
          <w:sz w:val="24"/>
          <w:szCs w:val="24"/>
          <w:lang w:val="en"/>
        </w:rPr>
      </w:pPr>
      <w:r w:rsidRPr="00201CCD">
        <w:rPr>
          <w:rFonts w:ascii="Arial" w:hAnsi="Arial" w:cs="Arial"/>
          <w:sz w:val="24"/>
          <w:szCs w:val="24"/>
        </w:rPr>
        <w:t xml:space="preserve">To make a request </w:t>
      </w:r>
      <w:r w:rsidRPr="00201CCD">
        <w:rPr>
          <w:rStyle w:val="Strong"/>
          <w:rFonts w:ascii="Arial" w:hAnsi="Arial" w:cs="Arial"/>
          <w:b w:val="0"/>
          <w:sz w:val="24"/>
          <w:szCs w:val="24"/>
          <w:lang w:val="en"/>
        </w:rPr>
        <w:t>contact us</w:t>
      </w:r>
      <w:r w:rsidR="00485F2A">
        <w:rPr>
          <w:rStyle w:val="Strong"/>
          <w:rFonts w:ascii="Arial" w:hAnsi="Arial" w:cs="Arial"/>
          <w:b w:val="0"/>
          <w:sz w:val="24"/>
          <w:szCs w:val="24"/>
          <w:lang w:val="en"/>
        </w:rPr>
        <w:t xml:space="preserve"> using the contact information at the end of this document.</w:t>
      </w:r>
    </w:p>
    <w:p w:rsidR="00201CCD" w:rsidRDefault="00201CCD" w:rsidP="00201CCD">
      <w:pPr>
        <w:pStyle w:val="NoSpacing"/>
        <w:rPr>
          <w:b/>
          <w:lang w:val="en"/>
        </w:rPr>
      </w:pPr>
    </w:p>
    <w:p w:rsidR="00201CCD" w:rsidRPr="00201CCD" w:rsidRDefault="00201CCD" w:rsidP="00201CCD">
      <w:pPr>
        <w:pStyle w:val="Heading2"/>
        <w:rPr>
          <w:rFonts w:ascii="Arial" w:hAnsi="Arial"/>
          <w:sz w:val="24"/>
        </w:rPr>
      </w:pPr>
      <w:r w:rsidRPr="00201CCD">
        <w:rPr>
          <w:rFonts w:ascii="Arial" w:hAnsi="Arial"/>
          <w:sz w:val="24"/>
        </w:rPr>
        <w:t>PROVIDING ACCURATE INFORMATION</w:t>
      </w:r>
    </w:p>
    <w:p w:rsidR="00201CCD" w:rsidRDefault="00201CCD" w:rsidP="00201CCD">
      <w:pPr>
        <w:rPr>
          <w:rFonts w:ascii="Arial" w:eastAsia="Times New Roman" w:hAnsi="Arial" w:cs="Arial"/>
          <w:color w:val="595959" w:themeColor="text1" w:themeTint="A6"/>
          <w:sz w:val="24"/>
          <w:szCs w:val="24"/>
          <w:lang w:eastAsia="en-GB"/>
        </w:rPr>
      </w:pPr>
      <w:r w:rsidRPr="00201CCD">
        <w:rPr>
          <w:rFonts w:ascii="Arial" w:hAnsi="Arial" w:cs="Arial"/>
          <w:sz w:val="24"/>
          <w:szCs w:val="24"/>
        </w:rPr>
        <w:t xml:space="preserve">It is important that we hold accurate and up to date information about you in order </w:t>
      </w:r>
      <w:r w:rsidRPr="007B2E45">
        <w:rPr>
          <w:rFonts w:ascii="Arial" w:hAnsi="Arial" w:cs="Arial"/>
          <w:sz w:val="24"/>
          <w:szCs w:val="24"/>
        </w:rPr>
        <w:t>to</w:t>
      </w:r>
      <w:r w:rsidR="007B2E45" w:rsidRPr="007B2E45">
        <w:rPr>
          <w:rFonts w:ascii="Arial" w:hAnsi="Arial" w:cs="Arial"/>
          <w:sz w:val="24"/>
          <w:szCs w:val="24"/>
        </w:rPr>
        <w:t xml:space="preserve"> ensure you have the training and qualifications required to do your job</w:t>
      </w:r>
      <w:r w:rsidRPr="007B2E45">
        <w:rPr>
          <w:rFonts w:ascii="Arial" w:hAnsi="Arial" w:cs="Arial"/>
          <w:sz w:val="24"/>
          <w:szCs w:val="24"/>
        </w:rPr>
        <w:t>. If any of your details have changed, or change in the future, please ensu</w:t>
      </w:r>
      <w:r w:rsidRPr="00201CCD">
        <w:rPr>
          <w:rFonts w:ascii="Arial" w:hAnsi="Arial" w:cs="Arial"/>
          <w:sz w:val="24"/>
          <w:szCs w:val="24"/>
        </w:rPr>
        <w:t>re that you tell us as soon as possible so that we can update your records</w:t>
      </w:r>
      <w:r w:rsidRPr="00201CCD">
        <w:rPr>
          <w:rFonts w:ascii="Arial" w:eastAsia="Times New Roman" w:hAnsi="Arial" w:cs="Arial"/>
          <w:color w:val="595959" w:themeColor="text1" w:themeTint="A6"/>
          <w:sz w:val="24"/>
          <w:szCs w:val="24"/>
          <w:lang w:eastAsia="en-GB"/>
        </w:rPr>
        <w:t>.</w:t>
      </w:r>
    </w:p>
    <w:p w:rsidR="00201CCD" w:rsidRDefault="00201CCD" w:rsidP="00201CCD">
      <w:pPr>
        <w:rPr>
          <w:rFonts w:ascii="Arial" w:eastAsia="Times New Roman" w:hAnsi="Arial" w:cs="Arial"/>
          <w:color w:val="595959" w:themeColor="text1" w:themeTint="A6"/>
          <w:sz w:val="24"/>
          <w:szCs w:val="24"/>
          <w:lang w:eastAsia="en-GB"/>
        </w:rPr>
      </w:pPr>
    </w:p>
    <w:p w:rsidR="00201CCD" w:rsidRPr="00201CCD" w:rsidRDefault="00201CCD" w:rsidP="00201CCD">
      <w:pPr>
        <w:pStyle w:val="Heading2"/>
      </w:pPr>
      <w:bookmarkStart w:id="2" w:name="_OUR_CONTACT_DETAILS_1"/>
      <w:bookmarkEnd w:id="2"/>
      <w:r w:rsidRPr="00201CCD">
        <w:lastRenderedPageBreak/>
        <w:t>OUR CONTACT DETAILS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980"/>
        <w:gridCol w:w="13466"/>
      </w:tblGrid>
      <w:tr w:rsidR="00201CCD" w:rsidRPr="00201CCD" w:rsidTr="00157EF4">
        <w:tc>
          <w:tcPr>
            <w:tcW w:w="1980" w:type="dxa"/>
          </w:tcPr>
          <w:p w:rsidR="00201CCD" w:rsidRPr="00201CCD" w:rsidRDefault="00201CCD" w:rsidP="00157EF4">
            <w:pPr>
              <w:rPr>
                <w:rFonts w:ascii="Arial" w:hAnsi="Arial" w:cs="Arial"/>
                <w:sz w:val="24"/>
                <w:szCs w:val="24"/>
              </w:rPr>
            </w:pPr>
            <w:r w:rsidRPr="00201CCD">
              <w:rPr>
                <w:rFonts w:ascii="Arial" w:hAnsi="Arial" w:cs="Arial"/>
                <w:sz w:val="24"/>
                <w:szCs w:val="24"/>
              </w:rPr>
              <w:t xml:space="preserve">Name: </w:t>
            </w:r>
          </w:p>
        </w:tc>
        <w:tc>
          <w:tcPr>
            <w:tcW w:w="13466" w:type="dxa"/>
          </w:tcPr>
          <w:p w:rsidR="00201CCD" w:rsidRPr="00201CCD" w:rsidRDefault="007B2E45" w:rsidP="00157E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HR Services</w:t>
            </w:r>
          </w:p>
        </w:tc>
      </w:tr>
      <w:tr w:rsidR="00201CCD" w:rsidRPr="00201CCD" w:rsidTr="00157EF4">
        <w:tc>
          <w:tcPr>
            <w:tcW w:w="1980" w:type="dxa"/>
          </w:tcPr>
          <w:p w:rsidR="00201CCD" w:rsidRPr="00201CCD" w:rsidRDefault="00201CCD" w:rsidP="00157EF4">
            <w:pPr>
              <w:rPr>
                <w:rFonts w:ascii="Arial" w:hAnsi="Arial" w:cs="Arial"/>
                <w:sz w:val="24"/>
                <w:szCs w:val="24"/>
              </w:rPr>
            </w:pPr>
            <w:r w:rsidRPr="00201CCD">
              <w:rPr>
                <w:rFonts w:ascii="Arial" w:hAnsi="Arial" w:cs="Arial"/>
                <w:sz w:val="24"/>
                <w:szCs w:val="24"/>
              </w:rPr>
              <w:t xml:space="preserve">Address: </w:t>
            </w:r>
          </w:p>
        </w:tc>
        <w:tc>
          <w:tcPr>
            <w:tcW w:w="13466" w:type="dxa"/>
          </w:tcPr>
          <w:p w:rsidR="00201CCD" w:rsidRPr="00201CCD" w:rsidRDefault="00201CCD" w:rsidP="00157EF4">
            <w:pPr>
              <w:rPr>
                <w:rFonts w:ascii="Arial" w:hAnsi="Arial" w:cs="Arial"/>
                <w:sz w:val="24"/>
                <w:szCs w:val="24"/>
              </w:rPr>
            </w:pPr>
            <w:r w:rsidRPr="00201CCD">
              <w:rPr>
                <w:rFonts w:ascii="Arial" w:hAnsi="Arial" w:cs="Arial"/>
                <w:sz w:val="24"/>
                <w:szCs w:val="24"/>
              </w:rPr>
              <w:t>West Lothian Council, West Lothian Civic Centre, Howden South Road, Livingston, West Lothian, EH54 6FF</w:t>
            </w:r>
          </w:p>
        </w:tc>
      </w:tr>
      <w:tr w:rsidR="00201CCD" w:rsidRPr="00201CCD" w:rsidTr="00157EF4">
        <w:tc>
          <w:tcPr>
            <w:tcW w:w="1980" w:type="dxa"/>
          </w:tcPr>
          <w:p w:rsidR="00201CCD" w:rsidRPr="00201CCD" w:rsidRDefault="00201CCD" w:rsidP="00157EF4">
            <w:pPr>
              <w:rPr>
                <w:rFonts w:ascii="Arial" w:hAnsi="Arial" w:cs="Arial"/>
                <w:sz w:val="24"/>
                <w:szCs w:val="24"/>
              </w:rPr>
            </w:pPr>
            <w:r w:rsidRPr="00201CCD">
              <w:rPr>
                <w:rFonts w:ascii="Arial" w:hAnsi="Arial" w:cs="Arial"/>
                <w:sz w:val="24"/>
                <w:szCs w:val="24"/>
              </w:rPr>
              <w:t xml:space="preserve">Phone number: </w:t>
            </w:r>
          </w:p>
        </w:tc>
        <w:tc>
          <w:tcPr>
            <w:tcW w:w="13466" w:type="dxa"/>
          </w:tcPr>
          <w:p w:rsidR="00201CCD" w:rsidRPr="00201CCD" w:rsidRDefault="00201CCD" w:rsidP="00157EF4">
            <w:pPr>
              <w:rPr>
                <w:rFonts w:ascii="Arial" w:hAnsi="Arial" w:cs="Arial"/>
                <w:sz w:val="24"/>
                <w:szCs w:val="24"/>
              </w:rPr>
            </w:pPr>
            <w:r w:rsidRPr="00201CCD">
              <w:rPr>
                <w:rFonts w:ascii="Arial" w:hAnsi="Arial" w:cs="Arial"/>
                <w:sz w:val="24"/>
                <w:szCs w:val="24"/>
              </w:rPr>
              <w:t>01506 28</w:t>
            </w:r>
            <w:r w:rsidR="007B2E45">
              <w:rPr>
                <w:rFonts w:ascii="Arial" w:hAnsi="Arial" w:cs="Arial"/>
                <w:sz w:val="24"/>
                <w:szCs w:val="24"/>
              </w:rPr>
              <w:t>2222</w:t>
            </w:r>
          </w:p>
        </w:tc>
      </w:tr>
      <w:tr w:rsidR="00201CCD" w:rsidRPr="00201CCD" w:rsidTr="00157EF4">
        <w:tc>
          <w:tcPr>
            <w:tcW w:w="1980" w:type="dxa"/>
          </w:tcPr>
          <w:p w:rsidR="00201CCD" w:rsidRPr="00201CCD" w:rsidRDefault="00201CCD" w:rsidP="00157EF4">
            <w:pPr>
              <w:rPr>
                <w:rFonts w:ascii="Arial" w:hAnsi="Arial" w:cs="Arial"/>
                <w:sz w:val="24"/>
                <w:szCs w:val="24"/>
              </w:rPr>
            </w:pPr>
            <w:r w:rsidRPr="00201CCD">
              <w:rPr>
                <w:rFonts w:ascii="Arial" w:hAnsi="Arial" w:cs="Arial"/>
                <w:sz w:val="24"/>
                <w:szCs w:val="24"/>
              </w:rPr>
              <w:t xml:space="preserve">Email: </w:t>
            </w:r>
          </w:p>
        </w:tc>
        <w:tc>
          <w:tcPr>
            <w:tcW w:w="13466" w:type="dxa"/>
          </w:tcPr>
          <w:p w:rsidR="00201CCD" w:rsidRPr="00201CCD" w:rsidRDefault="00953B34" w:rsidP="00157EF4">
            <w:pPr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="007B2E45" w:rsidRPr="0037141C">
                <w:rPr>
                  <w:rStyle w:val="Hyperlink"/>
                  <w:rFonts w:ascii="Arial" w:hAnsi="Arial" w:cs="Arial"/>
                  <w:sz w:val="24"/>
                  <w:szCs w:val="24"/>
                </w:rPr>
                <w:t>l</w:t>
              </w:r>
              <w:r w:rsidR="007B2E45" w:rsidRPr="0037141C">
                <w:rPr>
                  <w:rStyle w:val="Hyperlink"/>
                </w:rPr>
                <w:t>earn2develop@westlothian.gov.uk</w:t>
              </w:r>
            </w:hyperlink>
            <w:r w:rsidR="007B2E45">
              <w:t xml:space="preserve"> </w:t>
            </w:r>
          </w:p>
        </w:tc>
      </w:tr>
    </w:tbl>
    <w:p w:rsidR="00201CCD" w:rsidRPr="00201CCD" w:rsidRDefault="00201CCD" w:rsidP="00201CCD">
      <w:pPr>
        <w:pStyle w:val="Heading2"/>
        <w:rPr>
          <w:rFonts w:ascii="Arial" w:hAnsi="Arial"/>
          <w:color w:val="000000"/>
          <w:sz w:val="24"/>
          <w:lang w:eastAsia="en-GB"/>
        </w:rPr>
      </w:pPr>
      <w:r w:rsidRPr="00201CCD">
        <w:rPr>
          <w:rFonts w:ascii="Arial" w:hAnsi="Arial"/>
          <w:sz w:val="24"/>
        </w:rPr>
        <w:t>FURTHER INFORMATION</w:t>
      </w:r>
    </w:p>
    <w:p w:rsidR="00201CCD" w:rsidRDefault="00201CCD" w:rsidP="00201CCD">
      <w:pPr>
        <w:rPr>
          <w:rFonts w:ascii="Arial" w:hAnsi="Arial" w:cs="Arial"/>
          <w:sz w:val="24"/>
          <w:szCs w:val="24"/>
        </w:rPr>
      </w:pPr>
      <w:r w:rsidRPr="00201CCD">
        <w:rPr>
          <w:rFonts w:ascii="Arial" w:hAnsi="Arial" w:cs="Arial"/>
          <w:sz w:val="24"/>
          <w:szCs w:val="24"/>
        </w:rPr>
        <w:t xml:space="preserve">If you have any questions or concerns about how your information is used, </w:t>
      </w:r>
      <w:r w:rsidRPr="001E6E76">
        <w:rPr>
          <w:rFonts w:ascii="Arial" w:hAnsi="Arial" w:cs="Arial"/>
          <w:sz w:val="24"/>
          <w:szCs w:val="24"/>
        </w:rPr>
        <w:t>please contact us at the address above</w:t>
      </w:r>
      <w:r w:rsidRPr="00201CCD">
        <w:rPr>
          <w:rFonts w:ascii="Arial" w:hAnsi="Arial" w:cs="Arial"/>
          <w:sz w:val="24"/>
          <w:szCs w:val="24"/>
        </w:rPr>
        <w:t>.</w:t>
      </w:r>
      <w:bookmarkStart w:id="3" w:name="LastEdit"/>
      <w:bookmarkEnd w:id="3"/>
      <w:r w:rsidRPr="00201CCD">
        <w:rPr>
          <w:rFonts w:ascii="Arial" w:hAnsi="Arial" w:cs="Arial"/>
          <w:sz w:val="24"/>
          <w:szCs w:val="24"/>
        </w:rPr>
        <w:t xml:space="preserve"> </w:t>
      </w:r>
    </w:p>
    <w:p w:rsidR="001E6E76" w:rsidRDefault="00201CCD" w:rsidP="00201CCD">
      <w:pPr>
        <w:rPr>
          <w:rFonts w:ascii="Arial" w:hAnsi="Arial" w:cs="Arial"/>
          <w:sz w:val="24"/>
          <w:szCs w:val="24"/>
        </w:rPr>
      </w:pPr>
      <w:r w:rsidRPr="00201CCD">
        <w:rPr>
          <w:rFonts w:ascii="Arial" w:hAnsi="Arial" w:cs="Arial"/>
          <w:sz w:val="24"/>
          <w:szCs w:val="24"/>
        </w:rPr>
        <w:t>You can also contact</w:t>
      </w:r>
      <w:r w:rsidR="001E6E76">
        <w:rPr>
          <w:rFonts w:ascii="Arial" w:hAnsi="Arial" w:cs="Arial"/>
          <w:sz w:val="24"/>
          <w:szCs w:val="24"/>
        </w:rPr>
        <w:t>:</w:t>
      </w:r>
      <w:r w:rsidRPr="00201CCD">
        <w:rPr>
          <w:rFonts w:ascii="Arial" w:hAnsi="Arial" w:cs="Arial"/>
          <w:sz w:val="24"/>
          <w:szCs w:val="24"/>
        </w:rPr>
        <w:t xml:space="preserve"> </w:t>
      </w:r>
    </w:p>
    <w:p w:rsidR="00201CCD" w:rsidRPr="00201CCD" w:rsidRDefault="001E6E76" w:rsidP="00201C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201CCD" w:rsidRPr="00201CCD">
        <w:rPr>
          <w:rFonts w:ascii="Arial" w:hAnsi="Arial" w:cs="Arial"/>
          <w:sz w:val="24"/>
          <w:szCs w:val="24"/>
        </w:rPr>
        <w:t>he Data Protection Officer, West Lothian Council, West Lothian Civic Centre, Howden South Road, Livingston, West Lothian, EH54 6FF, email:</w:t>
      </w:r>
      <w:r w:rsidR="00201CCD" w:rsidRPr="00201CCD">
        <w:rPr>
          <w:rFonts w:ascii="Arial" w:hAnsi="Arial" w:cs="Arial"/>
          <w:color w:val="595959" w:themeColor="text1" w:themeTint="A6"/>
          <w:sz w:val="24"/>
          <w:szCs w:val="24"/>
        </w:rPr>
        <w:t xml:space="preserve"> </w:t>
      </w:r>
      <w:hyperlink r:id="rId8" w:history="1">
        <w:r w:rsidR="00201CCD" w:rsidRPr="00201CCD">
          <w:rPr>
            <w:rStyle w:val="Hyperlink"/>
            <w:rFonts w:ascii="Arial" w:hAnsi="Arial" w:cs="Arial"/>
            <w:sz w:val="24"/>
            <w:szCs w:val="24"/>
          </w:rPr>
          <w:t>DataProtectionOfficer@westlothian.gov.uk</w:t>
        </w:r>
      </w:hyperlink>
      <w:r w:rsidR="00201CCD" w:rsidRPr="00201CCD">
        <w:rPr>
          <w:rFonts w:ascii="Arial" w:hAnsi="Arial" w:cs="Arial"/>
          <w:sz w:val="24"/>
          <w:szCs w:val="24"/>
        </w:rPr>
        <w:t xml:space="preserve"> </w:t>
      </w:r>
    </w:p>
    <w:p w:rsidR="00201CCD" w:rsidRPr="00201CCD" w:rsidRDefault="00201CCD" w:rsidP="00201CCD">
      <w:pPr>
        <w:rPr>
          <w:rFonts w:ascii="Arial" w:hAnsi="Arial" w:cs="Arial"/>
          <w:sz w:val="24"/>
          <w:szCs w:val="24"/>
        </w:rPr>
      </w:pPr>
      <w:r w:rsidRPr="00201CCD">
        <w:rPr>
          <w:rFonts w:ascii="Arial" w:hAnsi="Arial" w:cs="Arial"/>
          <w:sz w:val="24"/>
          <w:szCs w:val="24"/>
        </w:rPr>
        <w:t>More information about data protection and how it applies to you, including how to make a complaint, is available from the </w:t>
      </w:r>
      <w:r w:rsidRPr="001E6E76">
        <w:rPr>
          <w:rFonts w:ascii="Arial" w:hAnsi="Arial" w:cs="Arial"/>
          <w:sz w:val="24"/>
          <w:szCs w:val="24"/>
        </w:rPr>
        <w:t xml:space="preserve">Information Commissioner's Office </w:t>
      </w:r>
      <w:r w:rsidRPr="00201CCD">
        <w:rPr>
          <w:rFonts w:ascii="Arial" w:hAnsi="Arial" w:cs="Arial"/>
          <w:sz w:val="24"/>
          <w:szCs w:val="24"/>
        </w:rPr>
        <w:t xml:space="preserve">at </w:t>
      </w:r>
      <w:hyperlink r:id="rId9" w:history="1">
        <w:r w:rsidRPr="00201CCD">
          <w:rPr>
            <w:rStyle w:val="Hyperlink"/>
            <w:rFonts w:ascii="Arial" w:hAnsi="Arial" w:cs="Arial"/>
            <w:sz w:val="24"/>
            <w:szCs w:val="24"/>
          </w:rPr>
          <w:t>https://ico.org.uk/</w:t>
        </w:r>
      </w:hyperlink>
    </w:p>
    <w:p w:rsidR="00201CCD" w:rsidRPr="00201CCD" w:rsidRDefault="00201CCD" w:rsidP="00201CCD">
      <w:pPr>
        <w:rPr>
          <w:rFonts w:ascii="Arial" w:hAnsi="Arial" w:cs="Arial"/>
          <w:b/>
          <w:sz w:val="24"/>
          <w:szCs w:val="24"/>
        </w:rPr>
      </w:pPr>
      <w:r w:rsidRPr="00201CCD">
        <w:rPr>
          <w:rFonts w:ascii="Arial" w:hAnsi="Arial" w:cs="Arial"/>
          <w:b/>
          <w:sz w:val="24"/>
          <w:szCs w:val="24"/>
        </w:rPr>
        <w:t>The I</w:t>
      </w:r>
      <w:r>
        <w:rPr>
          <w:rFonts w:ascii="Arial" w:hAnsi="Arial" w:cs="Arial"/>
          <w:b/>
          <w:sz w:val="24"/>
          <w:szCs w:val="24"/>
        </w:rPr>
        <w:t xml:space="preserve">nformation </w:t>
      </w:r>
      <w:r w:rsidRPr="00201CCD">
        <w:rPr>
          <w:rFonts w:ascii="Arial" w:hAnsi="Arial" w:cs="Arial"/>
          <w:b/>
          <w:sz w:val="24"/>
          <w:szCs w:val="24"/>
        </w:rPr>
        <w:t>C</w:t>
      </w:r>
      <w:r>
        <w:rPr>
          <w:rFonts w:ascii="Arial" w:hAnsi="Arial" w:cs="Arial"/>
          <w:b/>
          <w:sz w:val="24"/>
          <w:szCs w:val="24"/>
        </w:rPr>
        <w:t xml:space="preserve">ommissioners </w:t>
      </w:r>
      <w:r w:rsidRPr="00201CCD">
        <w:rPr>
          <w:rFonts w:ascii="Arial" w:hAnsi="Arial" w:cs="Arial"/>
          <w:b/>
          <w:sz w:val="24"/>
          <w:szCs w:val="24"/>
        </w:rPr>
        <w:t xml:space="preserve">address:            </w:t>
      </w:r>
    </w:p>
    <w:p w:rsidR="00201CCD" w:rsidRPr="00201CCD" w:rsidRDefault="00201CCD" w:rsidP="00201C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01CCD">
        <w:rPr>
          <w:rFonts w:ascii="Arial" w:hAnsi="Arial" w:cs="Arial"/>
          <w:sz w:val="24"/>
          <w:szCs w:val="24"/>
        </w:rPr>
        <w:t>Information Commissioner’s Office</w:t>
      </w:r>
    </w:p>
    <w:p w:rsidR="00201CCD" w:rsidRPr="00201CCD" w:rsidRDefault="00201CCD" w:rsidP="00201C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01CCD">
        <w:rPr>
          <w:rFonts w:ascii="Arial" w:hAnsi="Arial" w:cs="Arial"/>
          <w:sz w:val="24"/>
          <w:szCs w:val="24"/>
        </w:rPr>
        <w:t>Wycliffe House</w:t>
      </w:r>
      <w:r>
        <w:rPr>
          <w:rFonts w:ascii="Arial" w:hAnsi="Arial" w:cs="Arial"/>
          <w:sz w:val="24"/>
          <w:szCs w:val="24"/>
        </w:rPr>
        <w:t xml:space="preserve">, </w:t>
      </w:r>
      <w:r w:rsidRPr="00201CCD">
        <w:rPr>
          <w:rFonts w:ascii="Arial" w:hAnsi="Arial" w:cs="Arial"/>
          <w:sz w:val="24"/>
          <w:szCs w:val="24"/>
        </w:rPr>
        <w:t>Water Lane</w:t>
      </w:r>
    </w:p>
    <w:p w:rsidR="00201CCD" w:rsidRPr="00201CCD" w:rsidRDefault="00201CCD" w:rsidP="00201C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01CCD">
        <w:rPr>
          <w:rFonts w:ascii="Arial" w:hAnsi="Arial" w:cs="Arial"/>
          <w:sz w:val="24"/>
          <w:szCs w:val="24"/>
        </w:rPr>
        <w:t>Wilmslow</w:t>
      </w:r>
      <w:r>
        <w:rPr>
          <w:rFonts w:ascii="Arial" w:hAnsi="Arial" w:cs="Arial"/>
          <w:sz w:val="24"/>
          <w:szCs w:val="24"/>
        </w:rPr>
        <w:t xml:space="preserve">, </w:t>
      </w:r>
      <w:r w:rsidRPr="00201CCD">
        <w:rPr>
          <w:rFonts w:ascii="Arial" w:hAnsi="Arial" w:cs="Arial"/>
          <w:sz w:val="24"/>
          <w:szCs w:val="24"/>
        </w:rPr>
        <w:t>Cheshire</w:t>
      </w:r>
    </w:p>
    <w:p w:rsidR="00201CCD" w:rsidRPr="00201CCD" w:rsidRDefault="00201CCD" w:rsidP="00201C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01CCD">
        <w:rPr>
          <w:rFonts w:ascii="Arial" w:hAnsi="Arial" w:cs="Arial"/>
          <w:sz w:val="24"/>
          <w:szCs w:val="24"/>
        </w:rPr>
        <w:t>SK9 5AF</w:t>
      </w:r>
    </w:p>
    <w:p w:rsidR="00201CCD" w:rsidRPr="00201CCD" w:rsidRDefault="00201CCD" w:rsidP="00201CCD">
      <w:pPr>
        <w:rPr>
          <w:rFonts w:ascii="Arial" w:hAnsi="Arial" w:cs="Arial"/>
          <w:sz w:val="24"/>
          <w:szCs w:val="24"/>
        </w:rPr>
      </w:pPr>
      <w:r w:rsidRPr="00201CCD">
        <w:rPr>
          <w:rFonts w:ascii="Arial" w:hAnsi="Arial" w:cs="Arial"/>
          <w:sz w:val="24"/>
          <w:szCs w:val="24"/>
        </w:rPr>
        <w:t>Helpline number: 0303 123 1113</w:t>
      </w:r>
    </w:p>
    <w:sectPr w:rsidR="00201CCD" w:rsidRPr="00201CCD" w:rsidSect="00201CCD">
      <w:headerReference w:type="default" r:id="rId10"/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3B34" w:rsidRDefault="00953B34" w:rsidP="00201CCD">
      <w:pPr>
        <w:spacing w:after="0" w:line="240" w:lineRule="auto"/>
      </w:pPr>
      <w:r>
        <w:separator/>
      </w:r>
    </w:p>
  </w:endnote>
  <w:endnote w:type="continuationSeparator" w:id="0">
    <w:p w:rsidR="00953B34" w:rsidRDefault="00953B34" w:rsidP="00201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CCD" w:rsidRDefault="00201CCD">
    <w:pPr>
      <w:pStyle w:val="Footer"/>
      <w:jc w:val="right"/>
    </w:pPr>
  </w:p>
  <w:p w:rsidR="00201CCD" w:rsidRDefault="00485F2A" w:rsidP="00485F2A">
    <w:r>
      <w:t xml:space="preserve">Last Reviewed: </w:t>
    </w:r>
    <w:r w:rsidR="007B2E45">
      <w:t>29</w:t>
    </w:r>
    <w:r>
      <w:t>/</w:t>
    </w:r>
    <w:r w:rsidR="007B2E45">
      <w:t>12</w:t>
    </w:r>
    <w:r>
      <w:t>/</w:t>
    </w:r>
    <w:r w:rsidR="007B2E45">
      <w:t>21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sdt>
      <w:sdtPr>
        <w:id w:val="192074869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201CCD">
          <w:fldChar w:fldCharType="begin"/>
        </w:r>
        <w:r w:rsidR="00201CCD">
          <w:instrText xml:space="preserve"> PAGE   \* MERGEFORMAT </w:instrText>
        </w:r>
        <w:r w:rsidR="00201CCD">
          <w:fldChar w:fldCharType="separate"/>
        </w:r>
        <w:r w:rsidR="00201CCD">
          <w:rPr>
            <w:noProof/>
          </w:rPr>
          <w:t>2</w:t>
        </w:r>
        <w:r w:rsidR="00201CCD">
          <w:rPr>
            <w:noProof/>
          </w:rPr>
          <w:fldChar w:fldCharType="end"/>
        </w:r>
      </w:sdtContent>
    </w:sdt>
  </w:p>
  <w:p w:rsidR="00201CCD" w:rsidRDefault="00201C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3B34" w:rsidRDefault="00953B34" w:rsidP="00201CCD">
      <w:pPr>
        <w:spacing w:after="0" w:line="240" w:lineRule="auto"/>
      </w:pPr>
      <w:r>
        <w:separator/>
      </w:r>
    </w:p>
  </w:footnote>
  <w:footnote w:type="continuationSeparator" w:id="0">
    <w:p w:rsidR="00953B34" w:rsidRDefault="00953B34" w:rsidP="00201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CCD" w:rsidRDefault="00201CCD" w:rsidP="00201CC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A074935">
          <wp:simplePos x="0" y="0"/>
          <wp:positionH relativeFrom="margin">
            <wp:posOffset>7747547</wp:posOffset>
          </wp:positionH>
          <wp:positionV relativeFrom="paragraph">
            <wp:posOffset>-126852</wp:posOffset>
          </wp:positionV>
          <wp:extent cx="2062800" cy="554400"/>
          <wp:effectExtent l="0" t="0" r="0" b="0"/>
          <wp:wrapNone/>
          <wp:docPr id="1" name="Picture 1" descr="C:\Users\gray.kenny\Objects\WLC 2017 colour flat (A830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ray.kenny\Objects\WLC 2017 colour flat (A8301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2800" cy="55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DATA LABEL: PUBLIC</w:t>
    </w:r>
  </w:p>
  <w:p w:rsidR="00201CCD" w:rsidRDefault="00201CCD" w:rsidP="00201CCD">
    <w:pPr>
      <w:pStyle w:val="Header"/>
    </w:pPr>
  </w:p>
  <w:p w:rsidR="00201CCD" w:rsidRDefault="00201CCD" w:rsidP="00201CCD">
    <w:pPr>
      <w:pStyle w:val="Header"/>
    </w:pPr>
  </w:p>
  <w:p w:rsidR="00201CCD" w:rsidRDefault="00201CCD" w:rsidP="00201CC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54462"/>
    <w:multiLevelType w:val="hybridMultilevel"/>
    <w:tmpl w:val="BC8A89F4"/>
    <w:lvl w:ilvl="0" w:tplc="1AA2060E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b/>
        <w:color w:val="0000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800D98"/>
    <w:multiLevelType w:val="hybridMultilevel"/>
    <w:tmpl w:val="9E3831C6"/>
    <w:lvl w:ilvl="0" w:tplc="DD3E0DD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4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93797"/>
    <w:multiLevelType w:val="hybridMultilevel"/>
    <w:tmpl w:val="9E3831C6"/>
    <w:lvl w:ilvl="0" w:tplc="DD3E0DD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4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1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0" w:alternateStyleNames="0"/>
  <w:stylePaneSortMethod w:val="000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CCD"/>
    <w:rsid w:val="00135EE4"/>
    <w:rsid w:val="001E6E76"/>
    <w:rsid w:val="00201CCD"/>
    <w:rsid w:val="00377C9E"/>
    <w:rsid w:val="00440EB4"/>
    <w:rsid w:val="00485F2A"/>
    <w:rsid w:val="00646735"/>
    <w:rsid w:val="00714B98"/>
    <w:rsid w:val="007B2E45"/>
    <w:rsid w:val="007C1E23"/>
    <w:rsid w:val="00867197"/>
    <w:rsid w:val="008F0EBF"/>
    <w:rsid w:val="00953B34"/>
    <w:rsid w:val="0097247E"/>
    <w:rsid w:val="00A04BB2"/>
    <w:rsid w:val="00A35BF7"/>
    <w:rsid w:val="00B245EE"/>
    <w:rsid w:val="00C75913"/>
    <w:rsid w:val="00CE18E0"/>
    <w:rsid w:val="00D114D8"/>
    <w:rsid w:val="00DB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5F2A"/>
  </w:style>
  <w:style w:type="paragraph" w:styleId="Heading1">
    <w:name w:val="heading 1"/>
    <w:basedOn w:val="Normal"/>
    <w:next w:val="Normal"/>
    <w:link w:val="Heading1Char"/>
    <w:qFormat/>
    <w:rsid w:val="00A04BB2"/>
    <w:pPr>
      <w:keepNext/>
      <w:spacing w:after="360" w:line="276" w:lineRule="auto"/>
      <w:outlineLvl w:val="0"/>
    </w:pPr>
    <w:rPr>
      <w:rFonts w:ascii="Calibri" w:eastAsia="Times New Roman" w:hAnsi="Calibri" w:cs="Times New Roman"/>
      <w:b/>
      <w:bCs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04BB2"/>
    <w:pPr>
      <w:keepNext/>
      <w:pBdr>
        <w:top w:val="single" w:sz="6" w:space="10" w:color="auto"/>
      </w:pBdr>
      <w:spacing w:before="360" w:after="240" w:line="276" w:lineRule="auto"/>
      <w:outlineLvl w:val="1"/>
    </w:pPr>
    <w:rPr>
      <w:rFonts w:ascii="Calibri" w:eastAsia="Times New Roman" w:hAnsi="Calibri" w:cs="Arial"/>
      <w:b/>
      <w:bCs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4BB2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04BB2"/>
    <w:rPr>
      <w:rFonts w:ascii="Calibri" w:eastAsia="Times New Roman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04BB2"/>
    <w:rPr>
      <w:rFonts w:ascii="Calibri" w:eastAsia="Times New Roman" w:hAnsi="Calibri" w:cs="Arial"/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04BB2"/>
    <w:rPr>
      <w:rFonts w:ascii="Calibri" w:eastAsiaTheme="majorEastAsia" w:hAnsi="Calibri" w:cstheme="majorBidi"/>
      <w:b/>
      <w:sz w:val="28"/>
      <w:szCs w:val="24"/>
    </w:rPr>
  </w:style>
  <w:style w:type="table" w:styleId="TableGrid">
    <w:name w:val="Table Grid"/>
    <w:basedOn w:val="TableNormal"/>
    <w:uiPriority w:val="39"/>
    <w:rsid w:val="00A04BB2"/>
    <w:pPr>
      <w:spacing w:after="0" w:line="240" w:lineRule="auto"/>
    </w:p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6" w:space="0" w:color="A6A6A6" w:themeColor="background1" w:themeShade="A6"/>
        <w:insideV w:val="single" w:sz="6" w:space="0" w:color="A6A6A6" w:themeColor="background1" w:themeShade="A6"/>
      </w:tblBorders>
    </w:tblPr>
    <w:tcPr>
      <w:tcMar>
        <w:top w:w="57" w:type="dxa"/>
        <w:left w:w="85" w:type="dxa"/>
        <w:bottom w:w="57" w:type="dxa"/>
        <w:right w:w="85" w:type="dxa"/>
      </w:tcMar>
    </w:tcPr>
  </w:style>
  <w:style w:type="paragraph" w:styleId="Header">
    <w:name w:val="header"/>
    <w:basedOn w:val="Normal"/>
    <w:link w:val="HeaderChar"/>
    <w:uiPriority w:val="99"/>
    <w:unhideWhenUsed/>
    <w:rsid w:val="00201C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CCD"/>
  </w:style>
  <w:style w:type="paragraph" w:styleId="Footer">
    <w:name w:val="footer"/>
    <w:basedOn w:val="Normal"/>
    <w:link w:val="FooterChar"/>
    <w:uiPriority w:val="99"/>
    <w:unhideWhenUsed/>
    <w:rsid w:val="00201C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CCD"/>
  </w:style>
  <w:style w:type="paragraph" w:customStyle="1" w:styleId="PrivacyNotice-GreyHeader">
    <w:name w:val="Privacy Notice - Grey Header"/>
    <w:basedOn w:val="Normal"/>
    <w:qFormat/>
    <w:rsid w:val="00201CCD"/>
    <w:pPr>
      <w:spacing w:before="100" w:beforeAutospacing="1" w:after="0" w:afterAutospacing="1" w:line="360" w:lineRule="atLeast"/>
      <w:jc w:val="both"/>
    </w:pPr>
    <w:rPr>
      <w:rFonts w:ascii="Arial" w:hAnsi="Arial" w:cs="Arial"/>
      <w:b/>
      <w:bCs/>
      <w:color w:val="FFFFFF" w:themeColor="background1"/>
      <w:sz w:val="52"/>
      <w:szCs w:val="52"/>
      <w:shd w:val="clear" w:color="auto" w:fill="757575"/>
    </w:rPr>
  </w:style>
  <w:style w:type="character" w:styleId="Hyperlink">
    <w:name w:val="Hyperlink"/>
    <w:basedOn w:val="DefaultParagraphFont"/>
    <w:uiPriority w:val="99"/>
    <w:unhideWhenUsed/>
    <w:rsid w:val="00201C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01CCD"/>
    <w:pPr>
      <w:spacing w:before="100" w:beforeAutospacing="1" w:after="100" w:afterAutospacing="1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01CCD"/>
    <w:rPr>
      <w:b/>
      <w:bCs/>
    </w:rPr>
  </w:style>
  <w:style w:type="paragraph" w:styleId="NoSpacing">
    <w:name w:val="No Spacing"/>
    <w:uiPriority w:val="1"/>
    <w:qFormat/>
    <w:rsid w:val="00201CC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01C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01C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4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aProtectionOfficer@westlothian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earn2develop@westlothian.gov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co.org.u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1006</Words>
  <Characters>5740</Characters>
  <Application>Microsoft Office Word</Application>
  <DocSecurity>0</DocSecurity>
  <Lines>47</Lines>
  <Paragraphs>13</Paragraphs>
  <ScaleCrop>false</ScaleCrop>
  <Company/>
  <LinksUpToDate>false</LinksUpToDate>
  <CharactersWithSpaces>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2022-06-15T09:34:00Z</dcterms:created>
  <dcterms:modified xsi:type="dcterms:W3CDTF">2022-06-15T09:34:00Z</dcterms:modified>
</cp:coreProperties>
</file>