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7A3" w:rsidRDefault="003807A3" w:rsidP="003807A3">
      <w:pPr>
        <w:jc w:val="right"/>
        <w:rPr>
          <w:rFonts w:cs="Arial"/>
          <w:szCs w:val="22"/>
        </w:rPr>
      </w:pP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  <w:t xml:space="preserve">             </w:t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  <w:t xml:space="preserve">        </w:t>
      </w:r>
    </w:p>
    <w:p w:rsidR="003807A3" w:rsidRPr="00EC2A9A" w:rsidRDefault="003807A3" w:rsidP="003807A3">
      <w:pPr>
        <w:jc w:val="center"/>
        <w:rPr>
          <w:rFonts w:cs="Arial"/>
          <w:b/>
          <w:szCs w:val="22"/>
        </w:rPr>
      </w:pPr>
      <w:r w:rsidRPr="00EC2A9A">
        <w:rPr>
          <w:rFonts w:cs="Arial"/>
          <w:b/>
          <w:szCs w:val="22"/>
        </w:rPr>
        <w:t>PVG RISK ASSESSMENT FORM</w:t>
      </w:r>
    </w:p>
    <w:p w:rsidR="003807A3" w:rsidRPr="00EC2A9A" w:rsidRDefault="003807A3" w:rsidP="003807A3">
      <w:pPr>
        <w:jc w:val="both"/>
        <w:rPr>
          <w:rFonts w:cs="Arial"/>
          <w:szCs w:val="22"/>
        </w:rPr>
      </w:pPr>
    </w:p>
    <w:p w:rsidR="003807A3" w:rsidRDefault="003807A3" w:rsidP="003807A3">
      <w:pPr>
        <w:jc w:val="both"/>
        <w:rPr>
          <w:rFonts w:cs="Arial"/>
          <w:szCs w:val="22"/>
        </w:rPr>
      </w:pPr>
      <w:r w:rsidRPr="00EC2A9A">
        <w:rPr>
          <w:rFonts w:cs="Arial"/>
          <w:szCs w:val="22"/>
        </w:rPr>
        <w:t>This form should be used when:</w:t>
      </w:r>
    </w:p>
    <w:p w:rsidR="003807A3" w:rsidRDefault="003807A3" w:rsidP="003807A3">
      <w:pPr>
        <w:jc w:val="both"/>
        <w:rPr>
          <w:rFonts w:cs="Arial"/>
          <w:szCs w:val="22"/>
        </w:rPr>
      </w:pPr>
    </w:p>
    <w:p w:rsidR="003807A3" w:rsidRDefault="003807A3" w:rsidP="002303D4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</w:rPr>
      </w:pPr>
      <w:r w:rsidRPr="003A76F5">
        <w:rPr>
          <w:rFonts w:ascii="Arial" w:hAnsi="Arial" w:cs="Arial"/>
        </w:rPr>
        <w:t xml:space="preserve">investigating an allegation of harm to a child or protected adult and/or awaiting the outcome of PVG referral </w:t>
      </w:r>
    </w:p>
    <w:p w:rsidR="003807A3" w:rsidRPr="003A76F5" w:rsidRDefault="003807A3" w:rsidP="002303D4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</w:rPr>
      </w:pPr>
      <w:r w:rsidRPr="003A76F5">
        <w:rPr>
          <w:rFonts w:ascii="Arial" w:hAnsi="Arial" w:cs="Arial"/>
        </w:rPr>
        <w:t xml:space="preserve">awaiting the outcome of a consideration for listing process </w:t>
      </w:r>
    </w:p>
    <w:p w:rsidR="003807A3" w:rsidRPr="00EC2A9A" w:rsidRDefault="003807A3" w:rsidP="003807A3">
      <w:pPr>
        <w:pStyle w:val="ListParagraph"/>
        <w:ind w:left="360"/>
        <w:jc w:val="both"/>
        <w:rPr>
          <w:rFonts w:ascii="Arial" w:hAnsi="Arial" w:cs="Arial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3"/>
        <w:gridCol w:w="3783"/>
        <w:gridCol w:w="2394"/>
        <w:gridCol w:w="3470"/>
      </w:tblGrid>
      <w:tr w:rsidR="003807A3" w:rsidRPr="00EC2A9A" w:rsidTr="004A7262">
        <w:tc>
          <w:tcPr>
            <w:tcW w:w="10740" w:type="dxa"/>
            <w:gridSpan w:val="4"/>
          </w:tcPr>
          <w:p w:rsidR="003807A3" w:rsidRPr="00EC2A9A" w:rsidRDefault="003807A3" w:rsidP="004A7262">
            <w:pPr>
              <w:spacing w:before="120" w:after="120"/>
              <w:jc w:val="both"/>
              <w:rPr>
                <w:rFonts w:cs="Arial"/>
                <w:b/>
                <w:szCs w:val="22"/>
              </w:rPr>
            </w:pPr>
            <w:r w:rsidRPr="00EC2A9A">
              <w:rPr>
                <w:rFonts w:cs="Arial"/>
                <w:b/>
                <w:szCs w:val="22"/>
              </w:rPr>
              <w:t xml:space="preserve">SECTION </w:t>
            </w:r>
            <w:r>
              <w:rPr>
                <w:rFonts w:cs="Arial"/>
                <w:b/>
                <w:szCs w:val="22"/>
              </w:rPr>
              <w:t>A</w:t>
            </w:r>
            <w:r w:rsidRPr="00EC2A9A">
              <w:rPr>
                <w:rFonts w:cs="Arial"/>
                <w:b/>
                <w:szCs w:val="22"/>
              </w:rPr>
              <w:t xml:space="preserve"> </w:t>
            </w:r>
            <w:r>
              <w:rPr>
                <w:rFonts w:cs="Arial"/>
                <w:b/>
                <w:szCs w:val="22"/>
              </w:rPr>
              <w:t>-</w:t>
            </w:r>
            <w:r w:rsidRPr="00EC2A9A">
              <w:rPr>
                <w:rFonts w:cs="Arial"/>
                <w:b/>
                <w:szCs w:val="22"/>
              </w:rPr>
              <w:t xml:space="preserve"> </w:t>
            </w:r>
            <w:r>
              <w:rPr>
                <w:rFonts w:cs="Arial"/>
                <w:b/>
                <w:szCs w:val="22"/>
              </w:rPr>
              <w:t>POST/POSTHOLDER DETAILS</w:t>
            </w:r>
          </w:p>
        </w:tc>
      </w:tr>
      <w:tr w:rsidR="003807A3" w:rsidRPr="00EC2A9A" w:rsidTr="004A7262">
        <w:tc>
          <w:tcPr>
            <w:tcW w:w="1093" w:type="dxa"/>
          </w:tcPr>
          <w:p w:rsidR="003807A3" w:rsidRPr="00EC2A9A" w:rsidRDefault="003807A3" w:rsidP="004A7262">
            <w:pPr>
              <w:jc w:val="both"/>
              <w:rPr>
                <w:rFonts w:cs="Arial"/>
                <w:szCs w:val="22"/>
              </w:rPr>
            </w:pPr>
            <w:r w:rsidRPr="00EC2A9A">
              <w:rPr>
                <w:rFonts w:cs="Arial"/>
                <w:szCs w:val="22"/>
              </w:rPr>
              <w:t>Post:</w:t>
            </w:r>
          </w:p>
        </w:tc>
        <w:tc>
          <w:tcPr>
            <w:tcW w:w="3783" w:type="dxa"/>
          </w:tcPr>
          <w:p w:rsidR="003807A3" w:rsidRPr="00EC2A9A" w:rsidRDefault="003807A3" w:rsidP="004A7262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2394" w:type="dxa"/>
          </w:tcPr>
          <w:p w:rsidR="003807A3" w:rsidRPr="00EC2A9A" w:rsidRDefault="003807A3" w:rsidP="004A7262">
            <w:pPr>
              <w:jc w:val="both"/>
              <w:rPr>
                <w:rFonts w:cs="Arial"/>
                <w:szCs w:val="22"/>
              </w:rPr>
            </w:pPr>
            <w:r w:rsidRPr="00EC2A9A">
              <w:rPr>
                <w:rFonts w:cs="Arial"/>
                <w:szCs w:val="22"/>
              </w:rPr>
              <w:t>Postholder/Candidate:</w:t>
            </w:r>
          </w:p>
        </w:tc>
        <w:tc>
          <w:tcPr>
            <w:tcW w:w="3470" w:type="dxa"/>
          </w:tcPr>
          <w:p w:rsidR="003807A3" w:rsidRPr="00EC2A9A" w:rsidRDefault="003807A3" w:rsidP="004A7262">
            <w:pPr>
              <w:jc w:val="both"/>
              <w:rPr>
                <w:rFonts w:cs="Arial"/>
                <w:szCs w:val="22"/>
              </w:rPr>
            </w:pPr>
          </w:p>
        </w:tc>
      </w:tr>
      <w:tr w:rsidR="003807A3" w:rsidRPr="00EC2A9A" w:rsidTr="004A7262">
        <w:tc>
          <w:tcPr>
            <w:tcW w:w="1093" w:type="dxa"/>
          </w:tcPr>
          <w:p w:rsidR="003807A3" w:rsidRPr="00EC2A9A" w:rsidRDefault="003807A3" w:rsidP="004A7262">
            <w:pPr>
              <w:jc w:val="both"/>
              <w:rPr>
                <w:rFonts w:cs="Arial"/>
                <w:szCs w:val="22"/>
              </w:rPr>
            </w:pPr>
            <w:r w:rsidRPr="00EC2A9A">
              <w:rPr>
                <w:rFonts w:cs="Arial"/>
                <w:szCs w:val="22"/>
              </w:rPr>
              <w:t>Service:</w:t>
            </w:r>
          </w:p>
        </w:tc>
        <w:tc>
          <w:tcPr>
            <w:tcW w:w="3783" w:type="dxa"/>
          </w:tcPr>
          <w:p w:rsidR="003807A3" w:rsidRPr="00EC2A9A" w:rsidRDefault="003807A3" w:rsidP="004A7262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2394" w:type="dxa"/>
          </w:tcPr>
          <w:p w:rsidR="003807A3" w:rsidRPr="00EC2A9A" w:rsidRDefault="003807A3" w:rsidP="004A7262">
            <w:pPr>
              <w:jc w:val="both"/>
              <w:rPr>
                <w:rFonts w:cs="Arial"/>
                <w:szCs w:val="22"/>
              </w:rPr>
            </w:pPr>
            <w:r w:rsidRPr="00EC2A9A">
              <w:rPr>
                <w:rFonts w:cs="Arial"/>
                <w:szCs w:val="22"/>
              </w:rPr>
              <w:t xml:space="preserve">Date of Assessment: </w:t>
            </w:r>
          </w:p>
        </w:tc>
        <w:tc>
          <w:tcPr>
            <w:tcW w:w="3470" w:type="dxa"/>
          </w:tcPr>
          <w:p w:rsidR="003807A3" w:rsidRPr="00EC2A9A" w:rsidRDefault="003807A3" w:rsidP="004A7262">
            <w:pPr>
              <w:jc w:val="both"/>
              <w:rPr>
                <w:rFonts w:cs="Arial"/>
                <w:szCs w:val="22"/>
              </w:rPr>
            </w:pPr>
          </w:p>
        </w:tc>
      </w:tr>
    </w:tbl>
    <w:p w:rsidR="003807A3" w:rsidRPr="00EC2A9A" w:rsidRDefault="003807A3" w:rsidP="003807A3">
      <w:pPr>
        <w:jc w:val="both"/>
        <w:rPr>
          <w:rFonts w:cs="Arial"/>
          <w:szCs w:val="22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0"/>
        <w:gridCol w:w="1781"/>
        <w:gridCol w:w="1839"/>
      </w:tblGrid>
      <w:tr w:rsidR="003807A3" w:rsidRPr="00EC2A9A" w:rsidTr="004A7262">
        <w:tc>
          <w:tcPr>
            <w:tcW w:w="10740" w:type="dxa"/>
            <w:gridSpan w:val="6"/>
          </w:tcPr>
          <w:p w:rsidR="003807A3" w:rsidRPr="00EC2A9A" w:rsidRDefault="003807A3" w:rsidP="004A7262">
            <w:pPr>
              <w:spacing w:before="120" w:after="120"/>
              <w:jc w:val="both"/>
              <w:rPr>
                <w:rFonts w:cs="Arial"/>
                <w:b/>
                <w:szCs w:val="22"/>
              </w:rPr>
            </w:pPr>
            <w:r w:rsidRPr="00EC2A9A">
              <w:rPr>
                <w:rFonts w:cs="Arial"/>
                <w:b/>
                <w:szCs w:val="22"/>
              </w:rPr>
              <w:t xml:space="preserve">SECTION </w:t>
            </w:r>
            <w:r>
              <w:rPr>
                <w:rFonts w:cs="Arial"/>
                <w:b/>
                <w:szCs w:val="22"/>
              </w:rPr>
              <w:t>B</w:t>
            </w:r>
            <w:r w:rsidRPr="00EC2A9A">
              <w:rPr>
                <w:rFonts w:cs="Arial"/>
                <w:b/>
                <w:szCs w:val="22"/>
              </w:rPr>
              <w:t xml:space="preserve"> - INVESTIGATION OR CONSIDERATION FOR LISTING</w:t>
            </w:r>
          </w:p>
        </w:tc>
      </w:tr>
      <w:tr w:rsidR="003807A3" w:rsidRPr="00EC2A9A" w:rsidTr="004A7262">
        <w:tc>
          <w:tcPr>
            <w:tcW w:w="10740" w:type="dxa"/>
            <w:gridSpan w:val="6"/>
          </w:tcPr>
          <w:p w:rsidR="003807A3" w:rsidRPr="00EC2A9A" w:rsidRDefault="003807A3" w:rsidP="004A7262">
            <w:pPr>
              <w:spacing w:before="120" w:after="120"/>
              <w:jc w:val="both"/>
              <w:rPr>
                <w:rFonts w:cs="Arial"/>
                <w:szCs w:val="22"/>
              </w:rPr>
            </w:pPr>
            <w:r w:rsidRPr="00EC2A9A">
              <w:rPr>
                <w:rFonts w:cs="Arial"/>
                <w:szCs w:val="22"/>
              </w:rPr>
              <w:t>Please describe the background to the situation.</w:t>
            </w:r>
          </w:p>
        </w:tc>
      </w:tr>
      <w:tr w:rsidR="003807A3" w:rsidRPr="00EC2A9A" w:rsidTr="004A7262">
        <w:tc>
          <w:tcPr>
            <w:tcW w:w="10740" w:type="dxa"/>
            <w:gridSpan w:val="6"/>
          </w:tcPr>
          <w:p w:rsidR="003807A3" w:rsidRPr="00EC2A9A" w:rsidRDefault="003807A3" w:rsidP="004A7262">
            <w:pPr>
              <w:jc w:val="both"/>
              <w:rPr>
                <w:rFonts w:cs="Arial"/>
                <w:szCs w:val="22"/>
              </w:rPr>
            </w:pPr>
          </w:p>
          <w:p w:rsidR="003807A3" w:rsidRPr="00EC2A9A" w:rsidRDefault="003807A3" w:rsidP="004A7262">
            <w:pPr>
              <w:jc w:val="both"/>
              <w:rPr>
                <w:rFonts w:cs="Arial"/>
                <w:szCs w:val="22"/>
              </w:rPr>
            </w:pPr>
          </w:p>
          <w:p w:rsidR="003807A3" w:rsidRPr="00EC2A9A" w:rsidRDefault="003807A3" w:rsidP="004A7262">
            <w:pPr>
              <w:jc w:val="both"/>
              <w:rPr>
                <w:rFonts w:cs="Arial"/>
                <w:szCs w:val="22"/>
              </w:rPr>
            </w:pPr>
          </w:p>
          <w:p w:rsidR="003807A3" w:rsidRPr="00EC2A9A" w:rsidRDefault="003807A3" w:rsidP="004A7262">
            <w:pPr>
              <w:jc w:val="both"/>
              <w:rPr>
                <w:rFonts w:cs="Arial"/>
                <w:szCs w:val="22"/>
              </w:rPr>
            </w:pPr>
          </w:p>
          <w:p w:rsidR="003807A3" w:rsidRPr="00EC2A9A" w:rsidRDefault="003807A3" w:rsidP="004A7262">
            <w:pPr>
              <w:jc w:val="both"/>
              <w:rPr>
                <w:rFonts w:cs="Arial"/>
                <w:szCs w:val="22"/>
              </w:rPr>
            </w:pPr>
          </w:p>
          <w:p w:rsidR="003807A3" w:rsidRDefault="003807A3" w:rsidP="004A7262">
            <w:pPr>
              <w:jc w:val="both"/>
              <w:rPr>
                <w:rFonts w:cs="Arial"/>
                <w:szCs w:val="22"/>
              </w:rPr>
            </w:pPr>
          </w:p>
          <w:p w:rsidR="003807A3" w:rsidRDefault="003807A3" w:rsidP="004A7262">
            <w:pPr>
              <w:jc w:val="both"/>
              <w:rPr>
                <w:rFonts w:cs="Arial"/>
                <w:szCs w:val="22"/>
              </w:rPr>
            </w:pPr>
          </w:p>
          <w:p w:rsidR="003807A3" w:rsidRDefault="003807A3" w:rsidP="004A7262">
            <w:pPr>
              <w:jc w:val="both"/>
              <w:rPr>
                <w:rFonts w:cs="Arial"/>
                <w:szCs w:val="22"/>
              </w:rPr>
            </w:pPr>
          </w:p>
          <w:p w:rsidR="003807A3" w:rsidRDefault="003807A3" w:rsidP="004A7262">
            <w:pPr>
              <w:jc w:val="both"/>
              <w:rPr>
                <w:rFonts w:cs="Arial"/>
                <w:szCs w:val="22"/>
              </w:rPr>
            </w:pPr>
          </w:p>
          <w:p w:rsidR="003807A3" w:rsidRDefault="003807A3" w:rsidP="004A7262">
            <w:pPr>
              <w:jc w:val="both"/>
              <w:rPr>
                <w:rFonts w:cs="Arial"/>
                <w:szCs w:val="22"/>
              </w:rPr>
            </w:pPr>
          </w:p>
          <w:p w:rsidR="003807A3" w:rsidRDefault="003807A3" w:rsidP="004A7262">
            <w:pPr>
              <w:jc w:val="both"/>
              <w:rPr>
                <w:rFonts w:cs="Arial"/>
                <w:szCs w:val="22"/>
              </w:rPr>
            </w:pPr>
          </w:p>
          <w:p w:rsidR="003807A3" w:rsidRDefault="003807A3" w:rsidP="004A7262">
            <w:pPr>
              <w:jc w:val="both"/>
              <w:rPr>
                <w:rFonts w:cs="Arial"/>
                <w:szCs w:val="22"/>
              </w:rPr>
            </w:pPr>
          </w:p>
          <w:p w:rsidR="003807A3" w:rsidRPr="00EC2A9A" w:rsidRDefault="003807A3" w:rsidP="004A7262">
            <w:pPr>
              <w:jc w:val="both"/>
              <w:rPr>
                <w:rFonts w:cs="Arial"/>
                <w:szCs w:val="22"/>
              </w:rPr>
            </w:pPr>
          </w:p>
          <w:p w:rsidR="003807A3" w:rsidRPr="00EC2A9A" w:rsidRDefault="003807A3" w:rsidP="004A7262">
            <w:pPr>
              <w:jc w:val="both"/>
              <w:rPr>
                <w:rFonts w:cs="Arial"/>
                <w:szCs w:val="22"/>
              </w:rPr>
            </w:pPr>
          </w:p>
          <w:p w:rsidR="003807A3" w:rsidRPr="00EC2A9A" w:rsidRDefault="003807A3" w:rsidP="004A7262">
            <w:pPr>
              <w:jc w:val="both"/>
              <w:rPr>
                <w:rFonts w:cs="Arial"/>
                <w:szCs w:val="22"/>
              </w:rPr>
            </w:pPr>
          </w:p>
          <w:p w:rsidR="003807A3" w:rsidRPr="00EC2A9A" w:rsidRDefault="003807A3" w:rsidP="004A7262">
            <w:pPr>
              <w:jc w:val="both"/>
              <w:rPr>
                <w:rFonts w:cs="Arial"/>
                <w:szCs w:val="22"/>
              </w:rPr>
            </w:pPr>
          </w:p>
          <w:p w:rsidR="003807A3" w:rsidRPr="00EC2A9A" w:rsidRDefault="003807A3" w:rsidP="004A7262">
            <w:pPr>
              <w:jc w:val="both"/>
              <w:rPr>
                <w:rFonts w:cs="Arial"/>
                <w:szCs w:val="22"/>
              </w:rPr>
            </w:pPr>
          </w:p>
          <w:p w:rsidR="003807A3" w:rsidRPr="00EC2A9A" w:rsidRDefault="003807A3" w:rsidP="004A7262">
            <w:pPr>
              <w:jc w:val="both"/>
              <w:rPr>
                <w:rFonts w:cs="Arial"/>
                <w:szCs w:val="22"/>
              </w:rPr>
            </w:pPr>
          </w:p>
          <w:p w:rsidR="003807A3" w:rsidRPr="00EC2A9A" w:rsidRDefault="003807A3" w:rsidP="004A7262">
            <w:pPr>
              <w:jc w:val="both"/>
              <w:rPr>
                <w:rFonts w:cs="Arial"/>
                <w:szCs w:val="22"/>
              </w:rPr>
            </w:pPr>
          </w:p>
        </w:tc>
      </w:tr>
      <w:tr w:rsidR="003807A3" w:rsidRPr="00EC2A9A" w:rsidTr="004A7262">
        <w:tc>
          <w:tcPr>
            <w:tcW w:w="10740" w:type="dxa"/>
            <w:gridSpan w:val="6"/>
          </w:tcPr>
          <w:p w:rsidR="003807A3" w:rsidRPr="00EC2A9A" w:rsidRDefault="003807A3" w:rsidP="004A7262">
            <w:pPr>
              <w:spacing w:before="120" w:after="120"/>
              <w:jc w:val="both"/>
              <w:rPr>
                <w:rFonts w:cs="Arial"/>
                <w:szCs w:val="22"/>
              </w:rPr>
            </w:pPr>
            <w:r w:rsidRPr="00EC2A9A">
              <w:rPr>
                <w:rFonts w:cs="Arial"/>
                <w:szCs w:val="22"/>
              </w:rPr>
              <w:t>What are the perceived risks of allowing the individual to continue in regulated work?</w:t>
            </w:r>
          </w:p>
        </w:tc>
      </w:tr>
      <w:tr w:rsidR="003807A3" w:rsidRPr="00EC2A9A" w:rsidTr="004A7262">
        <w:tc>
          <w:tcPr>
            <w:tcW w:w="10740" w:type="dxa"/>
            <w:gridSpan w:val="6"/>
          </w:tcPr>
          <w:p w:rsidR="003807A3" w:rsidRPr="00EC2A9A" w:rsidRDefault="003807A3" w:rsidP="004A7262">
            <w:pPr>
              <w:jc w:val="both"/>
              <w:rPr>
                <w:rFonts w:cs="Arial"/>
                <w:szCs w:val="22"/>
              </w:rPr>
            </w:pPr>
          </w:p>
          <w:p w:rsidR="003807A3" w:rsidRPr="00EC2A9A" w:rsidRDefault="003807A3" w:rsidP="004A7262">
            <w:pPr>
              <w:tabs>
                <w:tab w:val="left" w:pos="1325"/>
              </w:tabs>
              <w:jc w:val="both"/>
              <w:rPr>
                <w:rFonts w:cs="Arial"/>
                <w:szCs w:val="22"/>
              </w:rPr>
            </w:pPr>
          </w:p>
          <w:p w:rsidR="003807A3" w:rsidRPr="00EC2A9A" w:rsidRDefault="003807A3" w:rsidP="004A7262">
            <w:pPr>
              <w:tabs>
                <w:tab w:val="left" w:pos="1325"/>
              </w:tabs>
              <w:jc w:val="both"/>
              <w:rPr>
                <w:rFonts w:cs="Arial"/>
                <w:szCs w:val="22"/>
              </w:rPr>
            </w:pPr>
          </w:p>
          <w:p w:rsidR="003807A3" w:rsidRDefault="003807A3" w:rsidP="004A7262">
            <w:pPr>
              <w:tabs>
                <w:tab w:val="left" w:pos="1325"/>
              </w:tabs>
              <w:jc w:val="both"/>
              <w:rPr>
                <w:rFonts w:cs="Arial"/>
                <w:szCs w:val="22"/>
              </w:rPr>
            </w:pPr>
          </w:p>
          <w:p w:rsidR="003807A3" w:rsidRDefault="003807A3" w:rsidP="004A7262">
            <w:pPr>
              <w:tabs>
                <w:tab w:val="left" w:pos="1325"/>
              </w:tabs>
              <w:jc w:val="both"/>
              <w:rPr>
                <w:rFonts w:cs="Arial"/>
                <w:szCs w:val="22"/>
              </w:rPr>
            </w:pPr>
          </w:p>
          <w:p w:rsidR="003807A3" w:rsidRDefault="003807A3" w:rsidP="004A7262">
            <w:pPr>
              <w:tabs>
                <w:tab w:val="left" w:pos="1325"/>
              </w:tabs>
              <w:jc w:val="both"/>
              <w:rPr>
                <w:rFonts w:cs="Arial"/>
                <w:szCs w:val="22"/>
              </w:rPr>
            </w:pPr>
          </w:p>
          <w:p w:rsidR="003807A3" w:rsidRDefault="003807A3" w:rsidP="004A7262">
            <w:pPr>
              <w:tabs>
                <w:tab w:val="left" w:pos="1325"/>
              </w:tabs>
              <w:jc w:val="both"/>
              <w:rPr>
                <w:rFonts w:cs="Arial"/>
                <w:szCs w:val="22"/>
              </w:rPr>
            </w:pPr>
          </w:p>
          <w:p w:rsidR="003807A3" w:rsidRDefault="003807A3" w:rsidP="004A7262">
            <w:pPr>
              <w:tabs>
                <w:tab w:val="left" w:pos="1325"/>
              </w:tabs>
              <w:jc w:val="both"/>
              <w:rPr>
                <w:rFonts w:cs="Arial"/>
                <w:szCs w:val="22"/>
              </w:rPr>
            </w:pPr>
          </w:p>
          <w:p w:rsidR="003807A3" w:rsidRDefault="003807A3" w:rsidP="004A7262">
            <w:pPr>
              <w:tabs>
                <w:tab w:val="left" w:pos="1325"/>
              </w:tabs>
              <w:jc w:val="both"/>
              <w:rPr>
                <w:rFonts w:cs="Arial"/>
                <w:szCs w:val="22"/>
              </w:rPr>
            </w:pPr>
          </w:p>
          <w:p w:rsidR="003807A3" w:rsidRPr="00EC2A9A" w:rsidRDefault="003807A3" w:rsidP="004A7262">
            <w:pPr>
              <w:tabs>
                <w:tab w:val="left" w:pos="1325"/>
              </w:tabs>
              <w:jc w:val="both"/>
              <w:rPr>
                <w:rFonts w:cs="Arial"/>
                <w:szCs w:val="22"/>
              </w:rPr>
            </w:pPr>
          </w:p>
          <w:p w:rsidR="003807A3" w:rsidRPr="00EC2A9A" w:rsidRDefault="003807A3" w:rsidP="004A7262">
            <w:pPr>
              <w:tabs>
                <w:tab w:val="left" w:pos="1325"/>
              </w:tabs>
              <w:jc w:val="both"/>
              <w:rPr>
                <w:rFonts w:cs="Arial"/>
                <w:szCs w:val="22"/>
              </w:rPr>
            </w:pPr>
          </w:p>
          <w:p w:rsidR="003807A3" w:rsidRPr="00EC2A9A" w:rsidRDefault="003807A3" w:rsidP="004A7262">
            <w:pPr>
              <w:tabs>
                <w:tab w:val="left" w:pos="1325"/>
              </w:tabs>
              <w:jc w:val="both"/>
              <w:rPr>
                <w:rFonts w:cs="Arial"/>
                <w:szCs w:val="22"/>
              </w:rPr>
            </w:pPr>
            <w:bookmarkStart w:id="0" w:name="_GoBack"/>
            <w:bookmarkEnd w:id="0"/>
          </w:p>
          <w:p w:rsidR="003807A3" w:rsidRPr="00EC2A9A" w:rsidRDefault="003807A3" w:rsidP="004A7262">
            <w:pPr>
              <w:tabs>
                <w:tab w:val="left" w:pos="1325"/>
              </w:tabs>
              <w:jc w:val="both"/>
              <w:rPr>
                <w:rFonts w:cs="Arial"/>
                <w:szCs w:val="22"/>
              </w:rPr>
            </w:pPr>
          </w:p>
          <w:p w:rsidR="003807A3" w:rsidRPr="00EC2A9A" w:rsidRDefault="003807A3" w:rsidP="004A7262">
            <w:pPr>
              <w:tabs>
                <w:tab w:val="left" w:pos="1325"/>
              </w:tabs>
              <w:jc w:val="both"/>
              <w:rPr>
                <w:rFonts w:cs="Arial"/>
                <w:szCs w:val="22"/>
              </w:rPr>
            </w:pPr>
          </w:p>
          <w:p w:rsidR="003807A3" w:rsidRPr="00EC2A9A" w:rsidRDefault="003807A3" w:rsidP="004A7262">
            <w:pPr>
              <w:jc w:val="both"/>
              <w:rPr>
                <w:rFonts w:cs="Arial"/>
                <w:szCs w:val="22"/>
              </w:rPr>
            </w:pPr>
          </w:p>
          <w:p w:rsidR="003807A3" w:rsidRPr="00EC2A9A" w:rsidRDefault="003807A3" w:rsidP="004A7262">
            <w:pPr>
              <w:jc w:val="both"/>
              <w:rPr>
                <w:rFonts w:cs="Arial"/>
                <w:szCs w:val="22"/>
              </w:rPr>
            </w:pPr>
          </w:p>
        </w:tc>
      </w:tr>
      <w:tr w:rsidR="003807A3" w:rsidRPr="00EC2A9A" w:rsidTr="004A7262">
        <w:tc>
          <w:tcPr>
            <w:tcW w:w="10740" w:type="dxa"/>
            <w:gridSpan w:val="6"/>
          </w:tcPr>
          <w:p w:rsidR="003807A3" w:rsidRPr="00EC2A9A" w:rsidRDefault="003807A3" w:rsidP="004A7262">
            <w:pPr>
              <w:spacing w:before="120" w:after="120"/>
              <w:jc w:val="both"/>
              <w:rPr>
                <w:rFonts w:cs="Arial"/>
                <w:szCs w:val="22"/>
              </w:rPr>
            </w:pPr>
            <w:r w:rsidRPr="00EC2A9A">
              <w:rPr>
                <w:rFonts w:cs="Arial"/>
                <w:szCs w:val="22"/>
              </w:rPr>
              <w:lastRenderedPageBreak/>
              <w:t>What control measures could be put in place to minimise risks?</w:t>
            </w:r>
          </w:p>
        </w:tc>
      </w:tr>
      <w:tr w:rsidR="003807A3" w:rsidRPr="00EC2A9A" w:rsidTr="004A7262">
        <w:tc>
          <w:tcPr>
            <w:tcW w:w="10740" w:type="dxa"/>
            <w:gridSpan w:val="6"/>
          </w:tcPr>
          <w:p w:rsidR="003807A3" w:rsidRPr="00EC2A9A" w:rsidRDefault="003807A3" w:rsidP="004A7262">
            <w:pPr>
              <w:jc w:val="both"/>
              <w:rPr>
                <w:rFonts w:cs="Arial"/>
                <w:szCs w:val="22"/>
              </w:rPr>
            </w:pPr>
          </w:p>
          <w:p w:rsidR="003807A3" w:rsidRPr="00EC2A9A" w:rsidRDefault="003807A3" w:rsidP="004A7262">
            <w:pPr>
              <w:jc w:val="both"/>
              <w:rPr>
                <w:rFonts w:cs="Arial"/>
                <w:szCs w:val="22"/>
              </w:rPr>
            </w:pPr>
          </w:p>
          <w:p w:rsidR="003807A3" w:rsidRPr="00EC2A9A" w:rsidRDefault="003807A3" w:rsidP="004A7262">
            <w:pPr>
              <w:jc w:val="both"/>
              <w:rPr>
                <w:rFonts w:cs="Arial"/>
                <w:szCs w:val="22"/>
              </w:rPr>
            </w:pPr>
          </w:p>
          <w:p w:rsidR="003807A3" w:rsidRPr="00EC2A9A" w:rsidRDefault="003807A3" w:rsidP="004A7262">
            <w:pPr>
              <w:jc w:val="both"/>
              <w:rPr>
                <w:rFonts w:cs="Arial"/>
                <w:szCs w:val="22"/>
              </w:rPr>
            </w:pPr>
          </w:p>
          <w:p w:rsidR="003807A3" w:rsidRPr="00EC2A9A" w:rsidRDefault="003807A3" w:rsidP="004A7262">
            <w:pPr>
              <w:jc w:val="both"/>
              <w:rPr>
                <w:rFonts w:cs="Arial"/>
                <w:szCs w:val="22"/>
              </w:rPr>
            </w:pPr>
          </w:p>
          <w:p w:rsidR="003807A3" w:rsidRPr="00EC2A9A" w:rsidRDefault="003807A3" w:rsidP="004A7262">
            <w:pPr>
              <w:jc w:val="both"/>
              <w:rPr>
                <w:rFonts w:cs="Arial"/>
                <w:szCs w:val="22"/>
              </w:rPr>
            </w:pPr>
          </w:p>
          <w:p w:rsidR="003807A3" w:rsidRDefault="003807A3" w:rsidP="004A7262">
            <w:pPr>
              <w:jc w:val="both"/>
              <w:rPr>
                <w:rFonts w:cs="Arial"/>
                <w:szCs w:val="22"/>
              </w:rPr>
            </w:pPr>
          </w:p>
          <w:p w:rsidR="003807A3" w:rsidRDefault="003807A3" w:rsidP="004A7262">
            <w:pPr>
              <w:jc w:val="both"/>
              <w:rPr>
                <w:rFonts w:cs="Arial"/>
                <w:szCs w:val="22"/>
              </w:rPr>
            </w:pPr>
          </w:p>
          <w:p w:rsidR="003807A3" w:rsidRDefault="003807A3" w:rsidP="004A7262">
            <w:pPr>
              <w:jc w:val="both"/>
              <w:rPr>
                <w:rFonts w:cs="Arial"/>
                <w:szCs w:val="22"/>
              </w:rPr>
            </w:pPr>
          </w:p>
          <w:p w:rsidR="003807A3" w:rsidRDefault="003807A3" w:rsidP="004A7262">
            <w:pPr>
              <w:jc w:val="both"/>
              <w:rPr>
                <w:rFonts w:cs="Arial"/>
                <w:szCs w:val="22"/>
              </w:rPr>
            </w:pPr>
          </w:p>
          <w:p w:rsidR="003807A3" w:rsidRDefault="003807A3" w:rsidP="004A7262">
            <w:pPr>
              <w:jc w:val="both"/>
              <w:rPr>
                <w:rFonts w:cs="Arial"/>
                <w:szCs w:val="22"/>
              </w:rPr>
            </w:pPr>
          </w:p>
          <w:p w:rsidR="003807A3" w:rsidRDefault="003807A3" w:rsidP="004A7262">
            <w:pPr>
              <w:jc w:val="both"/>
              <w:rPr>
                <w:rFonts w:cs="Arial"/>
                <w:szCs w:val="22"/>
              </w:rPr>
            </w:pPr>
          </w:p>
          <w:p w:rsidR="003807A3" w:rsidRDefault="003807A3" w:rsidP="004A7262">
            <w:pPr>
              <w:jc w:val="both"/>
              <w:rPr>
                <w:rFonts w:cs="Arial"/>
                <w:szCs w:val="22"/>
              </w:rPr>
            </w:pPr>
          </w:p>
          <w:p w:rsidR="003807A3" w:rsidRDefault="003807A3" w:rsidP="004A7262">
            <w:pPr>
              <w:jc w:val="both"/>
              <w:rPr>
                <w:rFonts w:cs="Arial"/>
                <w:szCs w:val="22"/>
              </w:rPr>
            </w:pPr>
          </w:p>
          <w:p w:rsidR="003807A3" w:rsidRPr="00EC2A9A" w:rsidRDefault="003807A3" w:rsidP="004A7262">
            <w:pPr>
              <w:jc w:val="both"/>
              <w:rPr>
                <w:rFonts w:cs="Arial"/>
                <w:szCs w:val="22"/>
              </w:rPr>
            </w:pPr>
          </w:p>
          <w:p w:rsidR="003807A3" w:rsidRPr="00EC2A9A" w:rsidRDefault="003807A3" w:rsidP="004A7262">
            <w:pPr>
              <w:jc w:val="both"/>
              <w:rPr>
                <w:rFonts w:cs="Arial"/>
                <w:szCs w:val="22"/>
              </w:rPr>
            </w:pPr>
          </w:p>
          <w:p w:rsidR="003807A3" w:rsidRPr="00EC2A9A" w:rsidRDefault="003807A3" w:rsidP="004A7262">
            <w:pPr>
              <w:jc w:val="both"/>
              <w:rPr>
                <w:rFonts w:cs="Arial"/>
                <w:szCs w:val="22"/>
              </w:rPr>
            </w:pPr>
          </w:p>
          <w:p w:rsidR="003807A3" w:rsidRPr="00EC2A9A" w:rsidRDefault="003807A3" w:rsidP="004A7262">
            <w:pPr>
              <w:jc w:val="both"/>
              <w:rPr>
                <w:rFonts w:cs="Arial"/>
                <w:szCs w:val="22"/>
              </w:rPr>
            </w:pPr>
          </w:p>
          <w:p w:rsidR="003807A3" w:rsidRPr="00EC2A9A" w:rsidRDefault="003807A3" w:rsidP="004A7262">
            <w:pPr>
              <w:jc w:val="both"/>
              <w:rPr>
                <w:rFonts w:cs="Arial"/>
                <w:szCs w:val="22"/>
              </w:rPr>
            </w:pPr>
          </w:p>
          <w:p w:rsidR="003807A3" w:rsidRPr="00EC2A9A" w:rsidRDefault="003807A3" w:rsidP="004A7262">
            <w:pPr>
              <w:jc w:val="both"/>
              <w:rPr>
                <w:rFonts w:cs="Arial"/>
                <w:szCs w:val="22"/>
              </w:rPr>
            </w:pPr>
          </w:p>
          <w:p w:rsidR="003807A3" w:rsidRPr="00EC2A9A" w:rsidRDefault="003807A3" w:rsidP="004A7262">
            <w:pPr>
              <w:jc w:val="both"/>
              <w:rPr>
                <w:rFonts w:cs="Arial"/>
                <w:szCs w:val="22"/>
              </w:rPr>
            </w:pPr>
          </w:p>
        </w:tc>
      </w:tr>
      <w:tr w:rsidR="003807A3" w:rsidRPr="00EC2A9A" w:rsidTr="004A7262">
        <w:tc>
          <w:tcPr>
            <w:tcW w:w="10740" w:type="dxa"/>
            <w:gridSpan w:val="6"/>
          </w:tcPr>
          <w:p w:rsidR="003807A3" w:rsidRDefault="003807A3" w:rsidP="004A7262">
            <w:pPr>
              <w:jc w:val="both"/>
              <w:rPr>
                <w:rFonts w:cs="Arial"/>
                <w:szCs w:val="22"/>
              </w:rPr>
            </w:pPr>
          </w:p>
          <w:p w:rsidR="003807A3" w:rsidRDefault="003807A3" w:rsidP="004A7262">
            <w:pPr>
              <w:jc w:val="both"/>
              <w:rPr>
                <w:rFonts w:cs="Arial"/>
                <w:szCs w:val="22"/>
              </w:rPr>
            </w:pPr>
            <w:r w:rsidRPr="00EC2A9A">
              <w:rPr>
                <w:rFonts w:cs="Arial"/>
                <w:szCs w:val="22"/>
              </w:rPr>
              <w:t>With control measures in place, please assess the severity and likelihood of potential risks (See attached Impact &amp; Probability Rating form for severity, likelihood and risk rating definitions/scores).</w:t>
            </w:r>
          </w:p>
          <w:p w:rsidR="003807A3" w:rsidRPr="00EC2A9A" w:rsidRDefault="003807A3" w:rsidP="004A7262">
            <w:pPr>
              <w:jc w:val="both"/>
              <w:rPr>
                <w:rFonts w:cs="Arial"/>
                <w:szCs w:val="22"/>
              </w:rPr>
            </w:pPr>
          </w:p>
        </w:tc>
      </w:tr>
      <w:tr w:rsidR="003807A3" w:rsidRPr="00EC2A9A" w:rsidTr="004A7262">
        <w:tc>
          <w:tcPr>
            <w:tcW w:w="1780" w:type="dxa"/>
          </w:tcPr>
          <w:p w:rsidR="003807A3" w:rsidRPr="00EC2A9A" w:rsidRDefault="003807A3" w:rsidP="004A7262">
            <w:pPr>
              <w:spacing w:before="120" w:after="120"/>
              <w:jc w:val="both"/>
              <w:rPr>
                <w:rFonts w:cs="Arial"/>
                <w:szCs w:val="22"/>
              </w:rPr>
            </w:pPr>
            <w:r w:rsidRPr="00EC2A9A">
              <w:rPr>
                <w:rFonts w:cs="Arial"/>
                <w:szCs w:val="22"/>
              </w:rPr>
              <w:t>Severity:</w:t>
            </w:r>
          </w:p>
        </w:tc>
        <w:tc>
          <w:tcPr>
            <w:tcW w:w="1780" w:type="dxa"/>
          </w:tcPr>
          <w:p w:rsidR="003807A3" w:rsidRPr="00EC2A9A" w:rsidRDefault="003807A3" w:rsidP="004A7262">
            <w:pPr>
              <w:spacing w:before="120" w:after="120"/>
              <w:jc w:val="both"/>
              <w:rPr>
                <w:rFonts w:cs="Arial"/>
                <w:szCs w:val="22"/>
              </w:rPr>
            </w:pPr>
          </w:p>
        </w:tc>
        <w:tc>
          <w:tcPr>
            <w:tcW w:w="1780" w:type="dxa"/>
          </w:tcPr>
          <w:p w:rsidR="003807A3" w:rsidRPr="00EC2A9A" w:rsidRDefault="003807A3" w:rsidP="004A7262">
            <w:pPr>
              <w:spacing w:before="120" w:after="120"/>
              <w:jc w:val="both"/>
              <w:rPr>
                <w:rFonts w:cs="Arial"/>
                <w:szCs w:val="22"/>
              </w:rPr>
            </w:pPr>
            <w:r w:rsidRPr="00EC2A9A">
              <w:rPr>
                <w:rFonts w:cs="Arial"/>
                <w:szCs w:val="22"/>
              </w:rPr>
              <w:t>Likelihood:</w:t>
            </w:r>
          </w:p>
        </w:tc>
        <w:tc>
          <w:tcPr>
            <w:tcW w:w="1780" w:type="dxa"/>
          </w:tcPr>
          <w:p w:rsidR="003807A3" w:rsidRPr="00EC2A9A" w:rsidRDefault="003807A3" w:rsidP="004A7262">
            <w:pPr>
              <w:spacing w:before="120" w:after="120"/>
              <w:jc w:val="both"/>
              <w:rPr>
                <w:rFonts w:cs="Arial"/>
                <w:szCs w:val="22"/>
              </w:rPr>
            </w:pPr>
          </w:p>
        </w:tc>
        <w:tc>
          <w:tcPr>
            <w:tcW w:w="1781" w:type="dxa"/>
          </w:tcPr>
          <w:p w:rsidR="003807A3" w:rsidRPr="00EC2A9A" w:rsidRDefault="003807A3" w:rsidP="004A7262">
            <w:pPr>
              <w:spacing w:before="120" w:after="120"/>
              <w:jc w:val="both"/>
              <w:rPr>
                <w:rFonts w:cs="Arial"/>
                <w:szCs w:val="22"/>
              </w:rPr>
            </w:pPr>
            <w:r w:rsidRPr="00EC2A9A">
              <w:rPr>
                <w:rFonts w:cs="Arial"/>
                <w:szCs w:val="22"/>
              </w:rPr>
              <w:t>Risk Rating:</w:t>
            </w:r>
          </w:p>
        </w:tc>
        <w:tc>
          <w:tcPr>
            <w:tcW w:w="1839" w:type="dxa"/>
          </w:tcPr>
          <w:p w:rsidR="003807A3" w:rsidRPr="00EC2A9A" w:rsidRDefault="003807A3" w:rsidP="004A7262">
            <w:pPr>
              <w:spacing w:before="120" w:after="120"/>
              <w:jc w:val="both"/>
              <w:rPr>
                <w:rFonts w:cs="Arial"/>
                <w:szCs w:val="22"/>
              </w:rPr>
            </w:pPr>
          </w:p>
        </w:tc>
      </w:tr>
      <w:tr w:rsidR="003807A3" w:rsidRPr="00EC2A9A" w:rsidTr="004A7262">
        <w:tc>
          <w:tcPr>
            <w:tcW w:w="10740" w:type="dxa"/>
            <w:gridSpan w:val="6"/>
          </w:tcPr>
          <w:p w:rsidR="003807A3" w:rsidRDefault="003807A3" w:rsidP="004A7262">
            <w:pPr>
              <w:jc w:val="both"/>
              <w:rPr>
                <w:rFonts w:cs="Arial"/>
                <w:szCs w:val="22"/>
              </w:rPr>
            </w:pPr>
          </w:p>
          <w:p w:rsidR="003807A3" w:rsidRDefault="003807A3" w:rsidP="004A7262">
            <w:pPr>
              <w:jc w:val="both"/>
              <w:rPr>
                <w:rFonts w:cs="Arial"/>
                <w:szCs w:val="22"/>
              </w:rPr>
            </w:pPr>
            <w:r w:rsidRPr="00EC2A9A">
              <w:rPr>
                <w:rFonts w:cs="Arial"/>
                <w:szCs w:val="22"/>
              </w:rPr>
              <w:t>High Risk:</w:t>
            </w:r>
            <w:r w:rsidRPr="00EC2A9A">
              <w:rPr>
                <w:rFonts w:cs="Arial"/>
                <w:szCs w:val="22"/>
              </w:rPr>
              <w:tab/>
              <w:t>Employee must be removed from regulated duties or suspended on full pay.</w:t>
            </w:r>
          </w:p>
          <w:p w:rsidR="003807A3" w:rsidRPr="00EC2A9A" w:rsidRDefault="003807A3" w:rsidP="004A7262">
            <w:pPr>
              <w:jc w:val="both"/>
              <w:rPr>
                <w:rFonts w:cs="Arial"/>
                <w:szCs w:val="22"/>
              </w:rPr>
            </w:pPr>
          </w:p>
          <w:p w:rsidR="003807A3" w:rsidRDefault="003807A3" w:rsidP="004A7262">
            <w:pPr>
              <w:jc w:val="both"/>
              <w:rPr>
                <w:rFonts w:cs="Arial"/>
                <w:szCs w:val="22"/>
              </w:rPr>
            </w:pPr>
            <w:r w:rsidRPr="00EC2A9A">
              <w:rPr>
                <w:rFonts w:cs="Arial"/>
                <w:szCs w:val="22"/>
              </w:rPr>
              <w:t>Medium Risk:</w:t>
            </w:r>
            <w:r w:rsidRPr="00EC2A9A">
              <w:rPr>
                <w:rFonts w:cs="Arial"/>
                <w:szCs w:val="22"/>
              </w:rPr>
              <w:tab/>
              <w:t xml:space="preserve">Employee must be removed from regulated duties or appropriate supervisions arrangements </w:t>
            </w:r>
            <w:r w:rsidRPr="00EC2A9A">
              <w:rPr>
                <w:rFonts w:cs="Arial"/>
                <w:szCs w:val="22"/>
              </w:rPr>
              <w:tab/>
            </w:r>
            <w:r w:rsidRPr="00EC2A9A">
              <w:rPr>
                <w:rFonts w:cs="Arial"/>
                <w:szCs w:val="22"/>
              </w:rPr>
              <w:tab/>
              <w:t>put in place.</w:t>
            </w:r>
          </w:p>
          <w:p w:rsidR="003807A3" w:rsidRPr="00EC2A9A" w:rsidRDefault="003807A3" w:rsidP="004A7262">
            <w:pPr>
              <w:jc w:val="both"/>
              <w:rPr>
                <w:rFonts w:cs="Arial"/>
                <w:szCs w:val="22"/>
              </w:rPr>
            </w:pPr>
          </w:p>
          <w:p w:rsidR="003807A3" w:rsidRPr="00EC2A9A" w:rsidRDefault="003807A3" w:rsidP="004A7262">
            <w:pPr>
              <w:jc w:val="both"/>
              <w:rPr>
                <w:rFonts w:cs="Arial"/>
                <w:szCs w:val="22"/>
              </w:rPr>
            </w:pPr>
            <w:r w:rsidRPr="00EC2A9A">
              <w:rPr>
                <w:rFonts w:cs="Arial"/>
                <w:szCs w:val="22"/>
              </w:rPr>
              <w:t>Low Risk:</w:t>
            </w:r>
            <w:r w:rsidRPr="00EC2A9A">
              <w:rPr>
                <w:rFonts w:cs="Arial"/>
                <w:szCs w:val="22"/>
              </w:rPr>
              <w:tab/>
              <w:t xml:space="preserve">Employee may be allowed to continue in regulated work with appropriate supervision </w:t>
            </w:r>
            <w:r w:rsidRPr="00EC2A9A">
              <w:rPr>
                <w:rFonts w:cs="Arial"/>
                <w:szCs w:val="22"/>
              </w:rPr>
              <w:tab/>
            </w:r>
            <w:r w:rsidRPr="00EC2A9A">
              <w:rPr>
                <w:rFonts w:cs="Arial"/>
                <w:szCs w:val="22"/>
              </w:rPr>
              <w:tab/>
            </w:r>
            <w:r w:rsidRPr="00EC2A9A">
              <w:rPr>
                <w:rFonts w:cs="Arial"/>
                <w:szCs w:val="22"/>
              </w:rPr>
              <w:tab/>
              <w:t>arrangements in place.</w:t>
            </w:r>
          </w:p>
        </w:tc>
      </w:tr>
    </w:tbl>
    <w:p w:rsidR="003807A3" w:rsidRDefault="003807A3" w:rsidP="003807A3">
      <w:pPr>
        <w:jc w:val="both"/>
        <w:rPr>
          <w:rFonts w:cs="Arial"/>
          <w:szCs w:val="22"/>
        </w:rPr>
      </w:pPr>
    </w:p>
    <w:p w:rsidR="003807A3" w:rsidRDefault="003807A3" w:rsidP="003807A3">
      <w:pPr>
        <w:jc w:val="both"/>
        <w:rPr>
          <w:rFonts w:cs="Arial"/>
          <w:szCs w:val="22"/>
        </w:rPr>
      </w:pPr>
    </w:p>
    <w:p w:rsidR="003807A3" w:rsidRPr="00EC2A9A" w:rsidRDefault="003807A3" w:rsidP="003807A3">
      <w:pPr>
        <w:rPr>
          <w:rFonts w:cs="Arial"/>
          <w:szCs w:val="22"/>
        </w:rPr>
        <w:sectPr w:rsidR="003807A3" w:rsidRPr="00EC2A9A" w:rsidSect="004A7262">
          <w:footerReference w:type="default" r:id="rId9"/>
          <w:footerReference w:type="first" r:id="rId10"/>
          <w:pgSz w:w="11906" w:h="16838"/>
          <w:pgMar w:top="720" w:right="720" w:bottom="720" w:left="720" w:header="720" w:footer="720" w:gutter="0"/>
          <w:cols w:space="720"/>
          <w:docGrid w:linePitch="272"/>
        </w:sectPr>
      </w:pPr>
      <w:r>
        <w:rPr>
          <w:rFonts w:cs="Arial"/>
          <w:szCs w:val="22"/>
        </w:rPr>
        <w:t>Completed by: __________________________________________________Date: __________________</w:t>
      </w:r>
    </w:p>
    <w:p w:rsidR="003807A3" w:rsidRDefault="003807A3" w:rsidP="00FB52AF">
      <w:pPr>
        <w:pStyle w:val="Heading4"/>
        <w:spacing w:before="0" w:after="0"/>
        <w:jc w:val="righ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</w:p>
    <w:p w:rsidR="003807A3" w:rsidRPr="002C228A" w:rsidRDefault="003807A3" w:rsidP="003807A3">
      <w:pPr>
        <w:jc w:val="center"/>
        <w:rPr>
          <w:b/>
        </w:rPr>
      </w:pPr>
      <w:r w:rsidRPr="002C228A">
        <w:rPr>
          <w:rFonts w:cs="Arial"/>
          <w:b/>
          <w:szCs w:val="22"/>
        </w:rPr>
        <w:t>PVG RISK ASSESSMENT</w:t>
      </w:r>
    </w:p>
    <w:p w:rsidR="003807A3" w:rsidRPr="002C228A" w:rsidRDefault="003807A3" w:rsidP="003807A3"/>
    <w:p w:rsidR="003807A3" w:rsidRPr="00172532" w:rsidRDefault="003807A3" w:rsidP="003807A3">
      <w:pPr>
        <w:jc w:val="both"/>
        <w:rPr>
          <w:rFonts w:cs="Arial"/>
          <w:b/>
          <w:szCs w:val="22"/>
        </w:rPr>
      </w:pPr>
      <w:r w:rsidRPr="00172532">
        <w:rPr>
          <w:rFonts w:cs="Arial"/>
          <w:b/>
          <w:szCs w:val="22"/>
        </w:rPr>
        <w:t>IMPACT AND PROBABILITY RATING</w:t>
      </w:r>
    </w:p>
    <w:p w:rsidR="003807A3" w:rsidRPr="00172532" w:rsidRDefault="003807A3" w:rsidP="003807A3">
      <w:pPr>
        <w:jc w:val="both"/>
        <w:rPr>
          <w:rFonts w:cs="Arial"/>
          <w:b/>
          <w:szCs w:val="22"/>
        </w:rPr>
      </w:pPr>
    </w:p>
    <w:p w:rsidR="003807A3" w:rsidRPr="00172532" w:rsidRDefault="003807A3" w:rsidP="003807A3">
      <w:pPr>
        <w:jc w:val="both"/>
        <w:rPr>
          <w:rFonts w:cs="Arial"/>
          <w:szCs w:val="22"/>
        </w:rPr>
      </w:pPr>
      <w:r w:rsidRPr="00172532">
        <w:rPr>
          <w:rFonts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32DE3BA" wp14:editId="12860388">
                <wp:simplePos x="0" y="0"/>
                <wp:positionH relativeFrom="column">
                  <wp:posOffset>-91440</wp:posOffset>
                </wp:positionH>
                <wp:positionV relativeFrom="paragraph">
                  <wp:posOffset>-68580</wp:posOffset>
                </wp:positionV>
                <wp:extent cx="3200400" cy="365760"/>
                <wp:effectExtent l="13335" t="5715" r="5715" b="9525"/>
                <wp:wrapNone/>
                <wp:docPr id="7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3657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ABCE8" id="Rectangle 72" o:spid="_x0000_s1026" style="position:absolute;margin-left:-7.2pt;margin-top:-5.4pt;width:252pt;height:28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jFZIwIAAD4EAAAOAAAAZHJzL2Uyb0RvYy54bWysU9tuEzEQfUfiHyy/k92kSdqusqmqlCKk&#10;AhWFD5h4vVkL3xg72YSvZ+xNQwo8IRLJ8njGZ8+cM17c7I1mO4lBOVvz8ajkTFrhGmU3Nf/65f7N&#10;FWchgm1AOytrfpCB3yxfv1r0vpIT1zndSGQEYkPV+5p3MfqqKILopIEwcl5aSrYODUQKcVM0CD2h&#10;G11MynJe9A4bj07IEOj0bkjyZcZvWynip7YNMjJdc+IW84p5Xae1WC6g2iD4TokjDfgHFgaUpY+e&#10;oO4gAtui+gPKKIEuuDaOhDOFa1slZO6BuhmXv3Xz1IGXuRcSJ/iTTOH/wYqPu0dkqqn55YQzC4Y8&#10;+kyqgd1oyeiMBOp9qKjuyT9iajH4Bye+BWbdqqMyeYvo+k5CQ7TGqb54cSEFga6ydf/BNQQP2+iy&#10;VvsWTQIkFdg+W3I4WSL3kQk6vCCTpyU5Jyh3MZ9dzrNnBVTPtz2G+E46w9Km5kjkMzrsHkJMbKB6&#10;LsnsnVbNvdI6B7hZrzSyHdB4rMr0zw1Qk+dl2rK+5tezySwjv8iFc4gy//4GYVSkOdfK1PzqVARV&#10;ku2tbfIURlB62BNlbY86JukGC9auOZCM6IYhpkdHm87hD856GuCah+9bQMmZfm/JiuvxdJomPgfT&#10;2eWEAjzPrM8zYAVB1TxyNmxXcXglW49q09GXxrl3627JvlZlZZO1A6sjWRrSLPjxQaVXcB7nql/P&#10;fvkTAAD//wMAUEsDBBQABgAIAAAAIQB9RrPO3wAAAAoBAAAPAAAAZHJzL2Rvd25yZXYueG1sTI9B&#10;S8NAEIXvgv9hGcFbu6mkIY3ZFBEVCoJYA16nm20Smp0N2U0T/fVOT/b2HvPx5r18O9tOnM3gW0cK&#10;VssIhCHtqpZqBeXX6yIF4QNShZ0jo+DHeNgWtzc5ZpWb6NOc96EWHEI+QwVNCH0mpdeNseiXrjfE&#10;t6MbLAa2Qy2rAScOt518iKJEWmyJPzTYm+fG6NN+tAr0ZtxNNe0+8Lf067fv8UW/r0ul7u/mp0cQ&#10;wczhH4ZLfa4OBXc6uJEqLzoFi1UcM3oREW9gIk43CYgDiyQFWeTyekLxBwAA//8DAFBLAQItABQA&#10;BgAIAAAAIQC2gziS/gAAAOEBAAATAAAAAAAAAAAAAAAAAAAAAABbQ29udGVudF9UeXBlc10ueG1s&#10;UEsBAi0AFAAGAAgAAAAhADj9If/WAAAAlAEAAAsAAAAAAAAAAAAAAAAALwEAAF9yZWxzLy5yZWxz&#10;UEsBAi0AFAAGAAgAAAAhAPo2MVkjAgAAPgQAAA4AAAAAAAAAAAAAAAAALgIAAGRycy9lMm9Eb2Mu&#10;eG1sUEsBAi0AFAAGAAgAAAAhAH1Gs87fAAAACgEAAA8AAAAAAAAAAAAAAAAAfQQAAGRycy9kb3du&#10;cmV2LnhtbFBLBQYAAAAABAAEAPMAAACJBQAAAAA=&#10;" o:allowincell="f" fillcolor="silver"/>
            </w:pict>
          </mc:Fallback>
        </mc:AlternateContent>
      </w:r>
      <w:r>
        <w:rPr>
          <w:rFonts w:cs="Arial"/>
          <w:b/>
          <w:szCs w:val="22"/>
        </w:rPr>
        <w:t>CONSEQUENCE</w:t>
      </w:r>
      <w:r w:rsidRPr="00172532">
        <w:rPr>
          <w:rFonts w:cs="Arial"/>
          <w:b/>
          <w:szCs w:val="22"/>
        </w:rPr>
        <w:t xml:space="preserve">- </w:t>
      </w:r>
      <w:r w:rsidRPr="00172532">
        <w:rPr>
          <w:rFonts w:cs="Arial"/>
          <w:szCs w:val="22"/>
        </w:rPr>
        <w:t>Potential impact of an incident</w:t>
      </w:r>
    </w:p>
    <w:p w:rsidR="003807A3" w:rsidRPr="00172532" w:rsidRDefault="003807A3" w:rsidP="003807A3">
      <w:pPr>
        <w:jc w:val="both"/>
        <w:rPr>
          <w:rFonts w:cs="Arial"/>
          <w:szCs w:val="22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1951"/>
        <w:gridCol w:w="567"/>
        <w:gridCol w:w="6662"/>
      </w:tblGrid>
      <w:tr w:rsidR="003807A3" w:rsidRPr="00172532" w:rsidTr="004A7262"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7A3" w:rsidRPr="00172532" w:rsidRDefault="003807A3" w:rsidP="004A7262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Catastrophic</w:t>
            </w:r>
          </w:p>
          <w:p w:rsidR="003807A3" w:rsidRPr="00172532" w:rsidRDefault="003807A3" w:rsidP="004A7262">
            <w:pPr>
              <w:jc w:val="both"/>
              <w:rPr>
                <w:rFonts w:cs="Arial"/>
                <w:b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7A3" w:rsidRPr="00172532" w:rsidRDefault="003807A3" w:rsidP="004A7262">
            <w:pPr>
              <w:jc w:val="both"/>
              <w:rPr>
                <w:rFonts w:cs="Arial"/>
                <w:szCs w:val="22"/>
              </w:rPr>
            </w:pPr>
            <w:r w:rsidRPr="00172532">
              <w:rPr>
                <w:rFonts w:cs="Arial"/>
                <w:szCs w:val="22"/>
              </w:rPr>
              <w:t>5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7A3" w:rsidRPr="00172532" w:rsidRDefault="003807A3" w:rsidP="004A7262">
            <w:pPr>
              <w:jc w:val="both"/>
              <w:rPr>
                <w:rFonts w:cs="Arial"/>
                <w:szCs w:val="22"/>
              </w:rPr>
            </w:pPr>
            <w:r w:rsidRPr="00172532">
              <w:rPr>
                <w:rFonts w:cs="Arial"/>
                <w:szCs w:val="22"/>
              </w:rPr>
              <w:t>Broad range of extremely serious implications, such as loss of life, which would be subject to external review</w:t>
            </w:r>
          </w:p>
        </w:tc>
      </w:tr>
      <w:tr w:rsidR="003807A3" w:rsidRPr="00172532" w:rsidTr="004A7262"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7A3" w:rsidRPr="00172532" w:rsidRDefault="003807A3" w:rsidP="004A7262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Major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7A3" w:rsidRPr="00172532" w:rsidRDefault="003807A3" w:rsidP="004A7262">
            <w:pPr>
              <w:jc w:val="both"/>
              <w:rPr>
                <w:rFonts w:cs="Arial"/>
                <w:szCs w:val="22"/>
              </w:rPr>
            </w:pPr>
            <w:r w:rsidRPr="00172532">
              <w:rPr>
                <w:rFonts w:cs="Arial"/>
                <w:szCs w:val="22"/>
              </w:rPr>
              <w:t>4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7A3" w:rsidRPr="00172532" w:rsidRDefault="003807A3" w:rsidP="004A7262">
            <w:pPr>
              <w:jc w:val="both"/>
              <w:rPr>
                <w:rFonts w:cs="Arial"/>
                <w:szCs w:val="22"/>
              </w:rPr>
            </w:pPr>
            <w:r w:rsidRPr="00172532">
              <w:rPr>
                <w:rFonts w:cs="Arial"/>
                <w:szCs w:val="22"/>
              </w:rPr>
              <w:t>Generating a number of substantive issues of a serious nature, which could be subject to external review</w:t>
            </w:r>
          </w:p>
        </w:tc>
      </w:tr>
      <w:tr w:rsidR="003807A3" w:rsidRPr="00172532" w:rsidTr="004A7262"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7A3" w:rsidRPr="00172532" w:rsidRDefault="003807A3" w:rsidP="004A7262">
            <w:pPr>
              <w:spacing w:before="120" w:after="120"/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Moderate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7A3" w:rsidRPr="00172532" w:rsidRDefault="003807A3" w:rsidP="004A7262">
            <w:pPr>
              <w:spacing w:before="120" w:after="120"/>
              <w:jc w:val="both"/>
              <w:rPr>
                <w:rFonts w:cs="Arial"/>
                <w:szCs w:val="22"/>
              </w:rPr>
            </w:pPr>
            <w:r w:rsidRPr="00172532">
              <w:rPr>
                <w:rFonts w:cs="Arial"/>
                <w:szCs w:val="22"/>
              </w:rPr>
              <w:t>3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7A3" w:rsidRPr="00172532" w:rsidRDefault="003807A3" w:rsidP="004A7262">
            <w:pPr>
              <w:spacing w:before="120" w:after="120"/>
              <w:jc w:val="both"/>
              <w:rPr>
                <w:rFonts w:cs="Arial"/>
                <w:szCs w:val="22"/>
              </w:rPr>
            </w:pPr>
            <w:r w:rsidRPr="00172532">
              <w:rPr>
                <w:rFonts w:cs="Arial"/>
                <w:szCs w:val="22"/>
              </w:rPr>
              <w:t>Some serious issues arising, requiring internal review</w:t>
            </w:r>
          </w:p>
        </w:tc>
      </w:tr>
      <w:tr w:rsidR="003807A3" w:rsidRPr="00172532" w:rsidTr="004A7262"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7A3" w:rsidRPr="00172532" w:rsidRDefault="003807A3" w:rsidP="004A7262">
            <w:pPr>
              <w:spacing w:before="120" w:after="120"/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Minor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7A3" w:rsidRPr="00172532" w:rsidRDefault="003807A3" w:rsidP="004A7262">
            <w:pPr>
              <w:spacing w:before="120" w:after="120"/>
              <w:jc w:val="both"/>
              <w:rPr>
                <w:rFonts w:cs="Arial"/>
                <w:szCs w:val="22"/>
              </w:rPr>
            </w:pPr>
            <w:r w:rsidRPr="00172532">
              <w:rPr>
                <w:rFonts w:cs="Arial"/>
                <w:szCs w:val="22"/>
              </w:rPr>
              <w:t>2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7A3" w:rsidRPr="00172532" w:rsidRDefault="003807A3" w:rsidP="004A7262">
            <w:pPr>
              <w:spacing w:before="120" w:after="120"/>
              <w:jc w:val="both"/>
              <w:rPr>
                <w:rFonts w:cs="Arial"/>
                <w:szCs w:val="22"/>
              </w:rPr>
            </w:pPr>
            <w:r w:rsidRPr="00172532">
              <w:rPr>
                <w:rFonts w:cs="Arial"/>
                <w:szCs w:val="22"/>
              </w:rPr>
              <w:t>Some potential issues, but not of a serious nature</w:t>
            </w:r>
          </w:p>
        </w:tc>
      </w:tr>
      <w:tr w:rsidR="003807A3" w:rsidRPr="00172532" w:rsidTr="004A7262"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7A3" w:rsidRPr="00172532" w:rsidRDefault="003807A3" w:rsidP="004A7262">
            <w:pPr>
              <w:spacing w:before="120" w:after="120"/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Insignificant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7A3" w:rsidRPr="00172532" w:rsidRDefault="003807A3" w:rsidP="004A7262">
            <w:pPr>
              <w:spacing w:before="120" w:after="120"/>
              <w:jc w:val="both"/>
              <w:rPr>
                <w:rFonts w:cs="Arial"/>
                <w:szCs w:val="22"/>
              </w:rPr>
            </w:pPr>
            <w:r w:rsidRPr="00172532">
              <w:rPr>
                <w:rFonts w:cs="Arial"/>
                <w:szCs w:val="22"/>
              </w:rPr>
              <w:t>1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7A3" w:rsidRPr="00172532" w:rsidRDefault="003807A3" w:rsidP="004A7262">
            <w:pPr>
              <w:spacing w:before="120" w:after="120"/>
              <w:jc w:val="both"/>
              <w:rPr>
                <w:rFonts w:cs="Arial"/>
                <w:szCs w:val="22"/>
              </w:rPr>
            </w:pPr>
            <w:r w:rsidRPr="00172532">
              <w:rPr>
                <w:rFonts w:cs="Arial"/>
                <w:szCs w:val="22"/>
              </w:rPr>
              <w:t>Little or no perceptible ramifications</w:t>
            </w:r>
          </w:p>
        </w:tc>
      </w:tr>
    </w:tbl>
    <w:p w:rsidR="003807A3" w:rsidRPr="00172532" w:rsidRDefault="003807A3" w:rsidP="003807A3">
      <w:pPr>
        <w:jc w:val="both"/>
        <w:rPr>
          <w:rFonts w:cs="Arial"/>
          <w:szCs w:val="22"/>
        </w:rPr>
      </w:pPr>
    </w:p>
    <w:p w:rsidR="003807A3" w:rsidRPr="00172532" w:rsidRDefault="003807A3" w:rsidP="003807A3">
      <w:pPr>
        <w:jc w:val="both"/>
        <w:rPr>
          <w:rFonts w:cs="Arial"/>
          <w:szCs w:val="22"/>
        </w:rPr>
      </w:pPr>
      <w:r w:rsidRPr="00172532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A422B49" wp14:editId="178366D0">
                <wp:simplePos x="0" y="0"/>
                <wp:positionH relativeFrom="column">
                  <wp:posOffset>-91440</wp:posOffset>
                </wp:positionH>
                <wp:positionV relativeFrom="paragraph">
                  <wp:posOffset>90170</wp:posOffset>
                </wp:positionV>
                <wp:extent cx="3657600" cy="365760"/>
                <wp:effectExtent l="13335" t="8890" r="15240" b="6350"/>
                <wp:wrapNone/>
                <wp:docPr id="7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3657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490A2" id="Rectangle 71" o:spid="_x0000_s1026" style="position:absolute;margin-left:-7.2pt;margin-top:7.1pt;width:4in;height:28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aP6tQIAAI0FAAAOAAAAZHJzL2Uyb0RvYy54bWysVG1v0zAQ/o7Ef7D8vUvSt3TR0qnLWoQ0&#10;YGIgPru2k1g4drDdphviv3N22lAYQgiRSJbPPj9+7u7xXV0fGon23FihVY6TixgjrqhmQlU5/vhh&#10;M1pgZB1RjEiteI4fucXXy5cvrro242Nda8m4QQCibNa1Oa6da7MosrTmDbEXuuUKNkttGuLANFXE&#10;DOkAvZHROI7nUacNa42m3FpYve038TLglyWn7l1ZWu6QzDFwc2E0Ydz6MVpekawypK0FPdIg/8Ci&#10;IULBpQPULXEE7Yx4BtUIarTVpbuguol0WQrKQwwQTRL/Es1DTVoeYoHk2HZIk/1/sPTt/t4gwXKc&#10;Jhgp0kCN3kPWiKokR7AGCepam4HfQ3tvfIi2vdP0s0VKFzW48ZUxuqs5YUAr+Ec/HfCGhaNo273R&#10;DODJzumQq0NpGg8IWUCHUJLHoST84BCFxcl8ls5jqByFvd7wlCKSnU63xrpXXDfIT3JsgHxAJ/s7&#10;63rXk0tgr6VgGyFlMEy1LaRBewLyKGL/H9HtuZtUqIPYxikQ+TNGHL7fYTTCgdClaHK8GJxI5vO2&#10;VizI0BEh+zmEJ5W/iQcJ94GAdXAwDeuQniCvr6vNLE6nk8UoTWeT0XSyjkc3i00xWhXJfJ6ub4qb&#10;dfLNs06mWS0Y42odMO1J7cn079R0fHe9Tge9DwQ9K72DGB9q1iEmfC0ms8sxqIoJeHA+efBhRGQF&#10;nYI6g5HR7pNwdZC5r7zHsOclWcT+P6ZzQA/lP7s4ehZb73GAVEEmT1kLsvRK7BW91ewRVAkcgvSg&#10;h8Gk1uYJow76QY7tlx0xHCP5WoGyL5Pp1DeQYExn6RgMc76zPd8higJUjh3EG6aF65vOrjWiquGm&#10;JESr9ApeQymCUP1L6VkBb2/Amw8RHPuTbyrndvD60UWX3wEAAP//AwBQSwMEFAAGAAgAAAAhACow&#10;o8nfAAAACQEAAA8AAABkcnMvZG93bnJldi54bWxMj0FPg0AQhe8m/ofNmHhrFwgiQZbGmDReNKZY&#10;0+uUXYGW3SW7C6X/3vGkx8n78t435WbRA5uV8701AuJ1BEyZxsretAL2n9tVDswHNBIHa5SAq/Kw&#10;qW5vSiykvZidmuvQMioxvkABXQhjwblvOqXRr+2oDGXf1mkMdLqWS4cXKtcDT6Io4xp7Qwsdjuql&#10;U825nrSAw/T1dnKvKY7vCd8e8t1cX/cfQtzfLc9PwIJawh8Mv/qkDhU5He1kpGeDgFWcpoRSkCbA&#10;CHjI4gzYUcBjnAOvSv7/g+oHAAD//wMAUEsBAi0AFAAGAAgAAAAhALaDOJL+AAAA4QEAABMAAAAA&#10;AAAAAAAAAAAAAAAAAFtDb250ZW50X1R5cGVzXS54bWxQSwECLQAUAAYACAAAACEAOP0h/9YAAACU&#10;AQAACwAAAAAAAAAAAAAAAAAvAQAAX3JlbHMvLnJlbHNQSwECLQAUAAYACAAAACEAAk2j+rUCAACN&#10;BQAADgAAAAAAAAAAAAAAAAAuAgAAZHJzL2Uyb0RvYy54bWxQSwECLQAUAAYACAAAACEAKjCjyd8A&#10;AAAJAQAADwAAAAAAAAAAAAAAAAAPBQAAZHJzL2Rvd25yZXYueG1sUEsFBgAAAAAEAAQA8wAAABsG&#10;AAAAAA==&#10;" o:allowincell="f" fillcolor="silver" strokeweight="1pt"/>
            </w:pict>
          </mc:Fallback>
        </mc:AlternateContent>
      </w:r>
    </w:p>
    <w:p w:rsidR="003807A3" w:rsidRPr="00172532" w:rsidRDefault="003807A3" w:rsidP="003807A3">
      <w:pPr>
        <w:jc w:val="both"/>
        <w:rPr>
          <w:rFonts w:cs="Arial"/>
          <w:szCs w:val="22"/>
        </w:rPr>
      </w:pPr>
      <w:r w:rsidRPr="00172532">
        <w:rPr>
          <w:rFonts w:cs="Arial"/>
          <w:b/>
          <w:szCs w:val="22"/>
        </w:rPr>
        <w:t>LIKELIHOOD</w:t>
      </w:r>
      <w:r w:rsidRPr="00172532">
        <w:rPr>
          <w:rFonts w:cs="Arial"/>
          <w:noProof/>
          <w:szCs w:val="22"/>
        </w:rPr>
        <w:t xml:space="preserve"> </w:t>
      </w:r>
      <w:r w:rsidRPr="00172532">
        <w:rPr>
          <w:rFonts w:cs="Arial"/>
          <w:b/>
          <w:noProof/>
          <w:szCs w:val="22"/>
        </w:rPr>
        <w:t>-</w:t>
      </w:r>
      <w:r w:rsidRPr="00172532">
        <w:rPr>
          <w:rFonts w:cs="Arial"/>
          <w:noProof/>
          <w:szCs w:val="22"/>
        </w:rPr>
        <w:t xml:space="preserve"> </w:t>
      </w:r>
      <w:r w:rsidRPr="00172532">
        <w:rPr>
          <w:rFonts w:cs="Arial"/>
          <w:szCs w:val="22"/>
        </w:rPr>
        <w:t xml:space="preserve">The possibility of there being an issue </w:t>
      </w:r>
    </w:p>
    <w:p w:rsidR="003807A3" w:rsidRPr="00172532" w:rsidRDefault="003807A3" w:rsidP="003807A3">
      <w:pPr>
        <w:jc w:val="both"/>
        <w:rPr>
          <w:rFonts w:cs="Arial"/>
          <w:szCs w:val="22"/>
        </w:rPr>
      </w:pPr>
    </w:p>
    <w:tbl>
      <w:tblPr>
        <w:tblW w:w="9244" w:type="dxa"/>
        <w:tblLayout w:type="fixed"/>
        <w:tblLook w:val="0000" w:firstRow="0" w:lastRow="0" w:firstColumn="0" w:lastColumn="0" w:noHBand="0" w:noVBand="0"/>
      </w:tblPr>
      <w:tblGrid>
        <w:gridCol w:w="1908"/>
        <w:gridCol w:w="630"/>
        <w:gridCol w:w="6706"/>
      </w:tblGrid>
      <w:tr w:rsidR="003807A3" w:rsidRPr="00172532" w:rsidTr="004A7262"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7A3" w:rsidRPr="00172532" w:rsidRDefault="003807A3" w:rsidP="004A7262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Very likely</w:t>
            </w:r>
          </w:p>
          <w:p w:rsidR="003807A3" w:rsidRPr="00172532" w:rsidRDefault="003807A3" w:rsidP="004A7262">
            <w:pPr>
              <w:jc w:val="both"/>
              <w:rPr>
                <w:rFonts w:cs="Arial"/>
                <w:b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07A3" w:rsidRPr="00172532" w:rsidRDefault="003807A3" w:rsidP="004A7262">
            <w:pPr>
              <w:jc w:val="both"/>
              <w:rPr>
                <w:rFonts w:cs="Arial"/>
                <w:szCs w:val="22"/>
              </w:rPr>
            </w:pPr>
            <w:r w:rsidRPr="00172532">
              <w:rPr>
                <w:rFonts w:cs="Arial"/>
                <w:szCs w:val="22"/>
              </w:rPr>
              <w:t>5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A3" w:rsidRPr="00172532" w:rsidRDefault="003807A3" w:rsidP="004A7262">
            <w:pPr>
              <w:jc w:val="both"/>
              <w:rPr>
                <w:rFonts w:cs="Arial"/>
                <w:szCs w:val="22"/>
              </w:rPr>
            </w:pPr>
            <w:r w:rsidRPr="00172532">
              <w:rPr>
                <w:rFonts w:cs="Arial"/>
                <w:szCs w:val="22"/>
              </w:rPr>
              <w:t>A high probability of this issue arising</w:t>
            </w:r>
          </w:p>
        </w:tc>
      </w:tr>
      <w:tr w:rsidR="003807A3" w:rsidRPr="00172532" w:rsidTr="004A7262"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7A3" w:rsidRPr="00172532" w:rsidRDefault="003807A3" w:rsidP="004A7262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Likely</w:t>
            </w:r>
          </w:p>
          <w:p w:rsidR="003807A3" w:rsidRPr="00172532" w:rsidRDefault="003807A3" w:rsidP="004A7262">
            <w:pPr>
              <w:jc w:val="both"/>
              <w:rPr>
                <w:rFonts w:cs="Arial"/>
                <w:b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07A3" w:rsidRPr="00172532" w:rsidRDefault="003807A3" w:rsidP="004A7262">
            <w:pPr>
              <w:jc w:val="both"/>
              <w:rPr>
                <w:rFonts w:cs="Arial"/>
                <w:szCs w:val="22"/>
              </w:rPr>
            </w:pPr>
            <w:r w:rsidRPr="00172532">
              <w:rPr>
                <w:rFonts w:cs="Arial"/>
                <w:szCs w:val="22"/>
              </w:rPr>
              <w:t>4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A3" w:rsidRPr="00172532" w:rsidRDefault="003807A3" w:rsidP="004A7262">
            <w:pPr>
              <w:jc w:val="both"/>
              <w:rPr>
                <w:rFonts w:cs="Arial"/>
                <w:szCs w:val="22"/>
              </w:rPr>
            </w:pPr>
            <w:r w:rsidRPr="00172532">
              <w:rPr>
                <w:rFonts w:cs="Arial"/>
                <w:szCs w:val="22"/>
              </w:rPr>
              <w:t>It</w:t>
            </w:r>
            <w:r w:rsidR="005A27C6">
              <w:rPr>
                <w:rFonts w:cs="Arial"/>
                <w:szCs w:val="22"/>
              </w:rPr>
              <w:t>’</w:t>
            </w:r>
            <w:r w:rsidRPr="00172532">
              <w:rPr>
                <w:rFonts w:cs="Arial"/>
                <w:szCs w:val="22"/>
              </w:rPr>
              <w:t>s more likely than not this will be an issue</w:t>
            </w:r>
          </w:p>
          <w:p w:rsidR="003807A3" w:rsidRPr="00172532" w:rsidRDefault="003807A3" w:rsidP="004A7262">
            <w:pPr>
              <w:jc w:val="both"/>
              <w:rPr>
                <w:rFonts w:cs="Arial"/>
                <w:szCs w:val="22"/>
              </w:rPr>
            </w:pPr>
          </w:p>
        </w:tc>
      </w:tr>
      <w:tr w:rsidR="003807A3" w:rsidRPr="00172532" w:rsidTr="004A7262"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7A3" w:rsidRPr="00172532" w:rsidRDefault="003807A3" w:rsidP="004A7262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Fairly Likely</w:t>
            </w:r>
          </w:p>
          <w:p w:rsidR="003807A3" w:rsidRPr="00172532" w:rsidRDefault="003807A3" w:rsidP="004A7262">
            <w:pPr>
              <w:jc w:val="both"/>
              <w:rPr>
                <w:rFonts w:cs="Arial"/>
                <w:b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07A3" w:rsidRPr="00172532" w:rsidRDefault="003807A3" w:rsidP="004A7262">
            <w:pPr>
              <w:jc w:val="both"/>
              <w:rPr>
                <w:rFonts w:cs="Arial"/>
                <w:szCs w:val="22"/>
              </w:rPr>
            </w:pPr>
            <w:r w:rsidRPr="00172532">
              <w:rPr>
                <w:rFonts w:cs="Arial"/>
                <w:szCs w:val="22"/>
              </w:rPr>
              <w:t>3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A3" w:rsidRPr="00B36DF4" w:rsidRDefault="003807A3" w:rsidP="004A7262">
            <w:pPr>
              <w:pStyle w:val="Header"/>
              <w:jc w:val="both"/>
              <w:rPr>
                <w:rFonts w:cs="Arial"/>
                <w:sz w:val="22"/>
                <w:szCs w:val="22"/>
              </w:rPr>
            </w:pPr>
            <w:r w:rsidRPr="00B36DF4">
              <w:rPr>
                <w:rFonts w:cs="Arial"/>
                <w:sz w:val="22"/>
                <w:szCs w:val="22"/>
              </w:rPr>
              <w:t>Given the circumstances it</w:t>
            </w:r>
            <w:r w:rsidR="005A27C6">
              <w:rPr>
                <w:rFonts w:cs="Arial"/>
                <w:sz w:val="22"/>
                <w:szCs w:val="22"/>
              </w:rPr>
              <w:t>’</w:t>
            </w:r>
            <w:r w:rsidRPr="00B36DF4">
              <w:rPr>
                <w:rFonts w:cs="Arial"/>
                <w:sz w:val="22"/>
                <w:szCs w:val="22"/>
              </w:rPr>
              <w:t>s conceivable this could be an issue</w:t>
            </w:r>
          </w:p>
        </w:tc>
      </w:tr>
      <w:tr w:rsidR="003807A3" w:rsidRPr="00172532" w:rsidTr="004A7262"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7A3" w:rsidRPr="00172532" w:rsidRDefault="003807A3" w:rsidP="004A7262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Unlikely</w:t>
            </w:r>
          </w:p>
          <w:p w:rsidR="003807A3" w:rsidRPr="00172532" w:rsidRDefault="003807A3" w:rsidP="004A7262">
            <w:pPr>
              <w:jc w:val="both"/>
              <w:rPr>
                <w:rFonts w:cs="Arial"/>
                <w:b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07A3" w:rsidRPr="00172532" w:rsidRDefault="003807A3" w:rsidP="004A7262">
            <w:pPr>
              <w:jc w:val="both"/>
              <w:rPr>
                <w:rFonts w:cs="Arial"/>
                <w:szCs w:val="22"/>
              </w:rPr>
            </w:pPr>
            <w:r w:rsidRPr="00172532">
              <w:rPr>
                <w:rFonts w:cs="Arial"/>
                <w:szCs w:val="22"/>
              </w:rPr>
              <w:t>2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A3" w:rsidRPr="00172532" w:rsidRDefault="003807A3" w:rsidP="004A7262">
            <w:pPr>
              <w:jc w:val="both"/>
              <w:rPr>
                <w:rFonts w:cs="Arial"/>
                <w:szCs w:val="22"/>
              </w:rPr>
            </w:pPr>
            <w:r w:rsidRPr="00172532">
              <w:rPr>
                <w:rFonts w:cs="Arial"/>
                <w:szCs w:val="22"/>
              </w:rPr>
              <w:t>It</w:t>
            </w:r>
            <w:r w:rsidR="005A27C6">
              <w:rPr>
                <w:rFonts w:cs="Arial"/>
                <w:szCs w:val="22"/>
              </w:rPr>
              <w:t>’</w:t>
            </w:r>
            <w:r w:rsidRPr="00172532">
              <w:rPr>
                <w:rFonts w:cs="Arial"/>
                <w:szCs w:val="22"/>
              </w:rPr>
              <w:t>s unlikely that this risk might be realised</w:t>
            </w:r>
          </w:p>
        </w:tc>
      </w:tr>
      <w:tr w:rsidR="003807A3" w:rsidRPr="00172532" w:rsidTr="004A7262"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7A3" w:rsidRPr="00172532" w:rsidRDefault="003807A3" w:rsidP="004A7262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Very Unlikely</w:t>
            </w:r>
          </w:p>
          <w:p w:rsidR="003807A3" w:rsidRPr="00172532" w:rsidRDefault="003807A3" w:rsidP="004A7262">
            <w:pPr>
              <w:jc w:val="both"/>
              <w:rPr>
                <w:rFonts w:cs="Arial"/>
                <w:b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07A3" w:rsidRPr="00172532" w:rsidRDefault="003807A3" w:rsidP="004A7262">
            <w:pPr>
              <w:jc w:val="both"/>
              <w:rPr>
                <w:rFonts w:cs="Arial"/>
                <w:szCs w:val="22"/>
              </w:rPr>
            </w:pPr>
            <w:r w:rsidRPr="00172532">
              <w:rPr>
                <w:rFonts w:cs="Arial"/>
                <w:szCs w:val="22"/>
              </w:rPr>
              <w:t>1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A3" w:rsidRPr="00172532" w:rsidRDefault="003807A3" w:rsidP="004A7262">
            <w:pPr>
              <w:jc w:val="both"/>
              <w:rPr>
                <w:rFonts w:cs="Arial"/>
                <w:szCs w:val="22"/>
              </w:rPr>
            </w:pPr>
            <w:r w:rsidRPr="00172532">
              <w:rPr>
                <w:rFonts w:cs="Arial"/>
                <w:szCs w:val="22"/>
              </w:rPr>
              <w:t>Wouldn’t anticipate this ever being a problem</w:t>
            </w:r>
          </w:p>
        </w:tc>
      </w:tr>
    </w:tbl>
    <w:p w:rsidR="003807A3" w:rsidRPr="00172532" w:rsidRDefault="003807A3" w:rsidP="003807A3">
      <w:pPr>
        <w:jc w:val="both"/>
        <w:rPr>
          <w:rFonts w:cs="Arial"/>
          <w:szCs w:val="22"/>
        </w:rPr>
      </w:pPr>
    </w:p>
    <w:p w:rsidR="003807A3" w:rsidRPr="00172532" w:rsidRDefault="003807A3" w:rsidP="003807A3">
      <w:pPr>
        <w:jc w:val="both"/>
        <w:rPr>
          <w:rFonts w:cs="Arial"/>
          <w:szCs w:val="22"/>
        </w:rPr>
      </w:pPr>
      <w:r w:rsidRPr="00172532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70C047E" wp14:editId="131521D4">
                <wp:simplePos x="0" y="0"/>
                <wp:positionH relativeFrom="column">
                  <wp:posOffset>-91440</wp:posOffset>
                </wp:positionH>
                <wp:positionV relativeFrom="paragraph">
                  <wp:posOffset>73660</wp:posOffset>
                </wp:positionV>
                <wp:extent cx="3749675" cy="366395"/>
                <wp:effectExtent l="13335" t="12065" r="8890" b="12065"/>
                <wp:wrapNone/>
                <wp:docPr id="7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9675" cy="36639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43D5C" id="Rectangle 70" o:spid="_x0000_s1026" style="position:absolute;margin-left:-7.2pt;margin-top:5.8pt;width:295.25pt;height:28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+gCvQIAAI0FAAAOAAAAZHJzL2Uyb0RvYy54bWysVF1vmzAUfZ+0/2D5PQUCCQkqqVKaTJP2&#10;Ua2b9uxgA9aMzWwnpJv233dtEpaue5imgYR87cvxucfH9/rm2Ap0YNpwJXMcXYUYMVkqymWd408f&#10;t5MFRsYSSYlQkuX4kRl8s3r54rrvMjZVjRKUaQQg0mR9l+PG2i4LAlM2rCXmSnVMwmKldEsshLoO&#10;qCY9oLcimIbhPOiVpp1WJTMGZu+GRbzy+FXFSvu+qgyzSOQYuFn/1f67c99gdU2yWpOu4eWJBvkH&#10;Fi3hEjYdoe6IJWiv+TOolpdaGVXZq1K1gaoqXjJfA1QThb9V89CQjvlaQBzTjTKZ/wdbvjvca8Rp&#10;jlOQR5IWzugDqEZkLRiCORCo70wGeQ/dvXYlmu6NKr8YJFXRQBpba636hhEKtCKXHzz5wQUGfkW7&#10;/q2iAE/2VnmtjpVuHSCogI7+SB7HI2FHi0qYjNNkOU9nGJWwFs/n8XLmtyDZ+e9OG/uKqRa5QY41&#10;kPfo5PDGWMeGZOcUz14JTrdcCB/oelcIjQ4E7FGE7j2hm8s0IVEPtU3TMPTQTxbNJUbonz9htNyC&#10;0QVvc7wYk0jmdNtI6m1oCRfDGDgL6Qgyb+GhEIiOFoZ+HuTx9vq+3s7CNIkXkzSdxZMk3oST28W2&#10;mKyLaD5PN7fF7Sb64VhHSdZwSpnceExzdnuU/J2bTvdu8Ono95GgY6X2UONDQ3tEuTuLeLacRhgC&#10;uHBOPHgwIqKGTlFajZFW9jO3jbe5O3mH8UTORejek5wjuj/Ti42DZ7UNGUeQCpQ8q+Zt6Zw4OHqn&#10;6CO4Ejh460EPg0Gj9DeMeugHOTZf90QzjMRrCc5eRkniGogPklk6hUBfruwuV4gsASrHFur1w8IO&#10;TWffaV43sFPkq5VqDbeh4t6o7qYMrIC3C+DO+wpO/ck1lcvYZ/3qoqufAAAA//8DAFBLAwQUAAYA&#10;CAAAACEA7It9AuAAAAAJAQAADwAAAGRycy9kb3ducmV2LnhtbEyPQU+DQBCF7yb+h82YeGsXKmJF&#10;lsaYNF40pljT65RdAWVnCbtQ+u8dT3qcvC/vfZNvZtuJyQy+daQgXkYgDFVOt1Qr2L9vF2sQPiBp&#10;7BwZBWfjYVNcXuSYaXeinZnKUAsuIZ+hgiaEPpPSV42x6JeuN8TZpxssBj6HWuoBT1xuO7mKolRa&#10;bIkXGuzNU2Oq73K0Cg7jx8vX8Jxg/7qS28N6N5Xn/ZtS11fz4wOIYObwB8OvPqtDwU5HN5L2olOw&#10;iJOEUQ7iFAQDt3dpDOKoIL2/AVnk8v8HxQ8AAAD//wMAUEsBAi0AFAAGAAgAAAAhALaDOJL+AAAA&#10;4QEAABMAAAAAAAAAAAAAAAAAAAAAAFtDb250ZW50X1R5cGVzXS54bWxQSwECLQAUAAYACAAAACEA&#10;OP0h/9YAAACUAQAACwAAAAAAAAAAAAAAAAAvAQAAX3JlbHMvLnJlbHNQSwECLQAUAAYACAAAACEA&#10;jGvoAr0CAACNBQAADgAAAAAAAAAAAAAAAAAuAgAAZHJzL2Uyb0RvYy54bWxQSwECLQAUAAYACAAA&#10;ACEA7It9AuAAAAAJAQAADwAAAAAAAAAAAAAAAAAXBQAAZHJzL2Rvd25yZXYueG1sUEsFBgAAAAAE&#10;AAQA8wAAACQGAAAAAA==&#10;" o:allowincell="f" fillcolor="silver" strokeweight="1pt"/>
            </w:pict>
          </mc:Fallback>
        </mc:AlternateContent>
      </w:r>
    </w:p>
    <w:p w:rsidR="003807A3" w:rsidRPr="00172532" w:rsidRDefault="003807A3" w:rsidP="003807A3">
      <w:pPr>
        <w:jc w:val="both"/>
        <w:rPr>
          <w:rFonts w:cs="Arial"/>
          <w:szCs w:val="22"/>
        </w:rPr>
      </w:pPr>
      <w:r>
        <w:rPr>
          <w:rFonts w:cs="Arial"/>
          <w:b/>
          <w:szCs w:val="22"/>
        </w:rPr>
        <w:t>Consequence</w:t>
      </w:r>
      <w:r w:rsidRPr="00172532">
        <w:rPr>
          <w:rFonts w:cs="Arial"/>
          <w:b/>
          <w:szCs w:val="22"/>
        </w:rPr>
        <w:t xml:space="preserve"> (</w:t>
      </w:r>
      <w:r>
        <w:rPr>
          <w:rFonts w:cs="Arial"/>
          <w:b/>
          <w:szCs w:val="22"/>
        </w:rPr>
        <w:t>C</w:t>
      </w:r>
      <w:r w:rsidRPr="00172532">
        <w:rPr>
          <w:rFonts w:cs="Arial"/>
          <w:b/>
          <w:szCs w:val="22"/>
        </w:rPr>
        <w:t>) x Likelihood (</w:t>
      </w:r>
      <w:r>
        <w:rPr>
          <w:rFonts w:cs="Arial"/>
          <w:b/>
          <w:szCs w:val="22"/>
        </w:rPr>
        <w:t>L</w:t>
      </w:r>
      <w:r w:rsidRPr="00172532">
        <w:rPr>
          <w:rFonts w:cs="Arial"/>
          <w:b/>
          <w:szCs w:val="22"/>
        </w:rPr>
        <w:t>) = Risk Rating</w:t>
      </w:r>
    </w:p>
    <w:p w:rsidR="003807A3" w:rsidRPr="00172532" w:rsidRDefault="003807A3" w:rsidP="003807A3">
      <w:pPr>
        <w:jc w:val="both"/>
        <w:rPr>
          <w:rFonts w:cs="Arial"/>
          <w:szCs w:val="22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648"/>
        <w:gridCol w:w="794"/>
        <w:gridCol w:w="794"/>
        <w:gridCol w:w="794"/>
        <w:gridCol w:w="794"/>
        <w:gridCol w:w="794"/>
        <w:gridCol w:w="5271"/>
      </w:tblGrid>
      <w:tr w:rsidR="003807A3" w:rsidRPr="00172532" w:rsidTr="004A7262">
        <w:tc>
          <w:tcPr>
            <w:tcW w:w="648" w:type="dxa"/>
          </w:tcPr>
          <w:p w:rsidR="003807A3" w:rsidRPr="00172532" w:rsidRDefault="003807A3" w:rsidP="004A7262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3807A3" w:rsidRPr="00172532" w:rsidRDefault="003807A3" w:rsidP="004A7262">
            <w:pPr>
              <w:jc w:val="both"/>
              <w:rPr>
                <w:rFonts w:cs="Arial"/>
                <w:szCs w:val="22"/>
              </w:rPr>
            </w:pPr>
            <w:r w:rsidRPr="00172532">
              <w:rPr>
                <w:rFonts w:cs="Arial"/>
                <w:szCs w:val="22"/>
              </w:rPr>
              <w:t xml:space="preserve">L = </w:t>
            </w: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3807A3" w:rsidRPr="00172532" w:rsidRDefault="003807A3" w:rsidP="004A7262">
            <w:pPr>
              <w:jc w:val="both"/>
              <w:rPr>
                <w:rFonts w:cs="Arial"/>
                <w:szCs w:val="22"/>
              </w:rPr>
            </w:pPr>
            <w:r w:rsidRPr="00172532">
              <w:rPr>
                <w:rFonts w:cs="Arial"/>
                <w:szCs w:val="22"/>
              </w:rPr>
              <w:t xml:space="preserve">L = </w:t>
            </w: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3807A3" w:rsidRPr="00172532" w:rsidRDefault="003807A3" w:rsidP="004A7262">
            <w:pPr>
              <w:jc w:val="both"/>
              <w:rPr>
                <w:rFonts w:cs="Arial"/>
                <w:szCs w:val="22"/>
              </w:rPr>
            </w:pPr>
            <w:r w:rsidRPr="00172532">
              <w:rPr>
                <w:rFonts w:cs="Arial"/>
                <w:szCs w:val="22"/>
              </w:rPr>
              <w:t>L = 3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3807A3" w:rsidRPr="00172532" w:rsidRDefault="003807A3" w:rsidP="004A7262">
            <w:pPr>
              <w:jc w:val="both"/>
              <w:rPr>
                <w:rFonts w:cs="Arial"/>
                <w:szCs w:val="22"/>
              </w:rPr>
            </w:pPr>
            <w:r w:rsidRPr="00172532">
              <w:rPr>
                <w:rFonts w:cs="Arial"/>
                <w:szCs w:val="22"/>
              </w:rPr>
              <w:t xml:space="preserve">L = </w:t>
            </w: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3807A3" w:rsidRPr="00172532" w:rsidRDefault="003807A3" w:rsidP="004A7262">
            <w:pPr>
              <w:jc w:val="both"/>
              <w:rPr>
                <w:rFonts w:cs="Arial"/>
                <w:szCs w:val="22"/>
              </w:rPr>
            </w:pPr>
            <w:r w:rsidRPr="00172532">
              <w:rPr>
                <w:rFonts w:cs="Arial"/>
                <w:szCs w:val="22"/>
              </w:rPr>
              <w:t xml:space="preserve">L = </w:t>
            </w: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5271" w:type="dxa"/>
          </w:tcPr>
          <w:p w:rsidR="003807A3" w:rsidRPr="00C80C0A" w:rsidRDefault="003807A3" w:rsidP="004A7262">
            <w:pPr>
              <w:jc w:val="both"/>
              <w:rPr>
                <w:rFonts w:cs="Arial"/>
                <w:b/>
                <w:szCs w:val="22"/>
              </w:rPr>
            </w:pPr>
            <w:r w:rsidRPr="00C80C0A">
              <w:rPr>
                <w:rFonts w:cs="Arial"/>
                <w:b/>
                <w:szCs w:val="22"/>
              </w:rPr>
              <w:t>RISK RATING</w:t>
            </w:r>
          </w:p>
        </w:tc>
      </w:tr>
      <w:tr w:rsidR="003807A3" w:rsidRPr="00172532" w:rsidTr="004A7262">
        <w:tc>
          <w:tcPr>
            <w:tcW w:w="648" w:type="dxa"/>
            <w:tcBorders>
              <w:right w:val="single" w:sz="4" w:space="0" w:color="auto"/>
            </w:tcBorders>
          </w:tcPr>
          <w:p w:rsidR="003807A3" w:rsidRPr="00172532" w:rsidRDefault="003807A3" w:rsidP="004A7262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</w:t>
            </w:r>
            <w:r w:rsidRPr="00172532">
              <w:rPr>
                <w:rFonts w:cs="Arial"/>
                <w:szCs w:val="22"/>
              </w:rPr>
              <w:t>=</w:t>
            </w:r>
            <w:r>
              <w:rPr>
                <w:rFonts w:cs="Arial"/>
                <w:szCs w:val="22"/>
              </w:rPr>
              <w:t>1</w:t>
            </w:r>
          </w:p>
          <w:p w:rsidR="003807A3" w:rsidRPr="00172532" w:rsidRDefault="003807A3" w:rsidP="004A7262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807A3" w:rsidRPr="00172532" w:rsidRDefault="003807A3" w:rsidP="004A7262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  <w:r w:rsidRPr="00172532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807A3" w:rsidRPr="00172532" w:rsidRDefault="003807A3" w:rsidP="004A7262">
            <w:pPr>
              <w:jc w:val="both"/>
              <w:rPr>
                <w:rFonts w:cs="Arial"/>
                <w:szCs w:val="22"/>
              </w:rPr>
            </w:pPr>
            <w:r w:rsidRPr="00172532">
              <w:rPr>
                <w:rFonts w:cs="Arial"/>
                <w:szCs w:val="22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</w:tcPr>
          <w:p w:rsidR="003807A3" w:rsidRPr="00172532" w:rsidRDefault="003807A3" w:rsidP="004A7262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</w:tcPr>
          <w:p w:rsidR="003807A3" w:rsidRPr="00172532" w:rsidRDefault="003807A3" w:rsidP="004A7262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  <w:r w:rsidRPr="00172532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</w:tcPr>
          <w:p w:rsidR="003807A3" w:rsidRPr="00172532" w:rsidRDefault="003807A3" w:rsidP="004A7262">
            <w:pPr>
              <w:jc w:val="both"/>
              <w:rPr>
                <w:rFonts w:cs="Arial"/>
                <w:szCs w:val="22"/>
              </w:rPr>
            </w:pPr>
            <w:r w:rsidRPr="00172532">
              <w:rPr>
                <w:rFonts w:cs="Arial"/>
                <w:szCs w:val="22"/>
              </w:rPr>
              <w:t xml:space="preserve">5 </w:t>
            </w:r>
          </w:p>
        </w:tc>
        <w:tc>
          <w:tcPr>
            <w:tcW w:w="5271" w:type="dxa"/>
            <w:tcBorders>
              <w:left w:val="single" w:sz="4" w:space="0" w:color="auto"/>
            </w:tcBorders>
          </w:tcPr>
          <w:p w:rsidR="003807A3" w:rsidRPr="00C80C0A" w:rsidRDefault="003807A3" w:rsidP="004A7262">
            <w:pPr>
              <w:rPr>
                <w:rFonts w:cs="Arial"/>
                <w:b/>
                <w:sz w:val="18"/>
                <w:szCs w:val="18"/>
                <w:u w:val="single"/>
              </w:rPr>
            </w:pPr>
            <w:r w:rsidRPr="00C80C0A">
              <w:rPr>
                <w:rFonts w:cs="Arial"/>
                <w:b/>
                <w:sz w:val="18"/>
                <w:szCs w:val="18"/>
                <w:u w:val="single"/>
              </w:rPr>
              <w:t>1 - 5 = ACCEPTABLE</w:t>
            </w:r>
          </w:p>
          <w:p w:rsidR="003807A3" w:rsidRPr="00C80C0A" w:rsidRDefault="003807A3" w:rsidP="004A7262">
            <w:pPr>
              <w:rPr>
                <w:rFonts w:cs="Arial"/>
                <w:sz w:val="18"/>
                <w:szCs w:val="18"/>
              </w:rPr>
            </w:pPr>
            <w:r w:rsidRPr="00C80C0A">
              <w:rPr>
                <w:rFonts w:cs="Arial"/>
                <w:sz w:val="18"/>
                <w:szCs w:val="18"/>
              </w:rPr>
              <w:t xml:space="preserve">Risk is being managed appropriately. Continue to </w:t>
            </w:r>
            <w:r w:rsidRPr="00C80C0A">
              <w:rPr>
                <w:rFonts w:cs="Arial"/>
                <w:b/>
                <w:sz w:val="18"/>
                <w:szCs w:val="18"/>
                <w:u w:val="single"/>
              </w:rPr>
              <w:t>monitor</w:t>
            </w:r>
            <w:r w:rsidRPr="00C80C0A">
              <w:rPr>
                <w:rFonts w:cs="Arial"/>
                <w:sz w:val="18"/>
                <w:szCs w:val="18"/>
              </w:rPr>
              <w:t xml:space="preserve"> controls to ensure safe working methods are being maintained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</w:tr>
      <w:tr w:rsidR="003807A3" w:rsidRPr="00172532" w:rsidTr="004A7262">
        <w:tc>
          <w:tcPr>
            <w:tcW w:w="648" w:type="dxa"/>
            <w:tcBorders>
              <w:right w:val="single" w:sz="4" w:space="0" w:color="auto"/>
            </w:tcBorders>
          </w:tcPr>
          <w:p w:rsidR="003807A3" w:rsidRPr="00172532" w:rsidRDefault="003807A3" w:rsidP="004A7262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</w:t>
            </w:r>
            <w:r w:rsidRPr="00172532">
              <w:rPr>
                <w:rFonts w:cs="Arial"/>
                <w:szCs w:val="22"/>
              </w:rPr>
              <w:t>=</w:t>
            </w:r>
            <w:r>
              <w:rPr>
                <w:rFonts w:cs="Arial"/>
                <w:szCs w:val="22"/>
              </w:rPr>
              <w:t>2</w:t>
            </w:r>
          </w:p>
          <w:p w:rsidR="003807A3" w:rsidRPr="00172532" w:rsidRDefault="003807A3" w:rsidP="004A7262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807A3" w:rsidRPr="00172532" w:rsidRDefault="003807A3" w:rsidP="004A7262">
            <w:pPr>
              <w:jc w:val="both"/>
              <w:rPr>
                <w:rFonts w:cs="Arial"/>
                <w:szCs w:val="22"/>
              </w:rPr>
            </w:pPr>
            <w:r w:rsidRPr="00172532">
              <w:rPr>
                <w:rFonts w:cs="Arial"/>
                <w:szCs w:val="22"/>
              </w:rPr>
              <w:t xml:space="preserve">2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:rsidR="003807A3" w:rsidRPr="00172532" w:rsidRDefault="003807A3" w:rsidP="004A7262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  <w:r w:rsidRPr="00172532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3807A3" w:rsidRPr="00172532" w:rsidRDefault="003807A3" w:rsidP="004A7262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</w:tcPr>
          <w:p w:rsidR="003807A3" w:rsidRPr="00172532" w:rsidRDefault="003807A3" w:rsidP="004A7262">
            <w:pPr>
              <w:jc w:val="both"/>
              <w:rPr>
                <w:rFonts w:cs="Arial"/>
                <w:szCs w:val="22"/>
              </w:rPr>
            </w:pPr>
            <w:r w:rsidRPr="00172532">
              <w:rPr>
                <w:rFonts w:cs="Arial"/>
                <w:szCs w:val="22"/>
              </w:rPr>
              <w:t xml:space="preserve">8 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4B083"/>
          </w:tcPr>
          <w:p w:rsidR="003807A3" w:rsidRPr="00172532" w:rsidRDefault="003807A3" w:rsidP="004A7262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10</w:t>
            </w:r>
          </w:p>
        </w:tc>
        <w:tc>
          <w:tcPr>
            <w:tcW w:w="5271" w:type="dxa"/>
            <w:tcBorders>
              <w:left w:val="single" w:sz="4" w:space="0" w:color="auto"/>
            </w:tcBorders>
          </w:tcPr>
          <w:p w:rsidR="003807A3" w:rsidRPr="00C80C0A" w:rsidRDefault="003807A3" w:rsidP="004A7262">
            <w:pPr>
              <w:rPr>
                <w:rFonts w:cs="Arial"/>
                <w:b/>
                <w:sz w:val="18"/>
                <w:szCs w:val="18"/>
                <w:u w:val="single"/>
              </w:rPr>
            </w:pPr>
            <w:r w:rsidRPr="00C80C0A">
              <w:rPr>
                <w:rFonts w:cs="Arial"/>
                <w:b/>
                <w:sz w:val="18"/>
                <w:szCs w:val="18"/>
                <w:u w:val="single"/>
              </w:rPr>
              <w:t>6 - 9 = ADEQUATE</w:t>
            </w:r>
          </w:p>
          <w:p w:rsidR="003807A3" w:rsidRPr="00C80C0A" w:rsidRDefault="003807A3" w:rsidP="004A7262">
            <w:pPr>
              <w:jc w:val="both"/>
              <w:rPr>
                <w:rFonts w:cs="Arial"/>
                <w:sz w:val="18"/>
                <w:szCs w:val="18"/>
              </w:rPr>
            </w:pPr>
            <w:r w:rsidRPr="00C80C0A">
              <w:rPr>
                <w:rFonts w:cs="Arial"/>
                <w:sz w:val="18"/>
                <w:szCs w:val="18"/>
              </w:rPr>
              <w:t xml:space="preserve">Controls are adequate but the appropriate level of </w:t>
            </w:r>
            <w:r w:rsidRPr="00C80C0A">
              <w:rPr>
                <w:rFonts w:cs="Arial"/>
                <w:b/>
                <w:sz w:val="18"/>
                <w:szCs w:val="18"/>
                <w:u w:val="single"/>
              </w:rPr>
              <w:t>supervision</w:t>
            </w:r>
            <w:r w:rsidRPr="00C80C0A">
              <w:rPr>
                <w:rFonts w:cs="Arial"/>
                <w:sz w:val="18"/>
                <w:szCs w:val="18"/>
              </w:rPr>
              <w:t xml:space="preserve"> must be in place to ensure safe working methods are being maintained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</w:tr>
      <w:tr w:rsidR="003807A3" w:rsidRPr="00172532" w:rsidTr="004A7262">
        <w:tc>
          <w:tcPr>
            <w:tcW w:w="648" w:type="dxa"/>
            <w:tcBorders>
              <w:right w:val="single" w:sz="4" w:space="0" w:color="auto"/>
            </w:tcBorders>
          </w:tcPr>
          <w:p w:rsidR="003807A3" w:rsidRPr="00172532" w:rsidRDefault="003807A3" w:rsidP="004A7262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</w:t>
            </w:r>
            <w:r w:rsidRPr="00172532">
              <w:rPr>
                <w:rFonts w:cs="Arial"/>
                <w:szCs w:val="22"/>
              </w:rPr>
              <w:t>=3</w:t>
            </w:r>
          </w:p>
          <w:p w:rsidR="003807A3" w:rsidRPr="00172532" w:rsidRDefault="003807A3" w:rsidP="004A7262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:rsidR="003807A3" w:rsidRPr="00172532" w:rsidRDefault="003807A3" w:rsidP="004A7262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  <w:r w:rsidRPr="00172532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3807A3" w:rsidRPr="00172532" w:rsidRDefault="003807A3" w:rsidP="004A7262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</w:tcPr>
          <w:p w:rsidR="003807A3" w:rsidRPr="00172532" w:rsidRDefault="003807A3" w:rsidP="004A7262">
            <w:pPr>
              <w:jc w:val="both"/>
              <w:rPr>
                <w:rFonts w:cs="Arial"/>
                <w:szCs w:val="22"/>
              </w:rPr>
            </w:pPr>
            <w:r w:rsidRPr="00172532">
              <w:rPr>
                <w:rFonts w:cs="Arial"/>
                <w:szCs w:val="22"/>
              </w:rPr>
              <w:t>9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:rsidR="003807A3" w:rsidRPr="00172532" w:rsidRDefault="003807A3" w:rsidP="004A7262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12 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:rsidR="003807A3" w:rsidRPr="00172532" w:rsidRDefault="003807A3" w:rsidP="004A7262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15</w:t>
            </w:r>
          </w:p>
        </w:tc>
        <w:tc>
          <w:tcPr>
            <w:tcW w:w="5271" w:type="dxa"/>
            <w:tcBorders>
              <w:left w:val="single" w:sz="4" w:space="0" w:color="auto"/>
            </w:tcBorders>
          </w:tcPr>
          <w:p w:rsidR="003807A3" w:rsidRPr="00C80C0A" w:rsidRDefault="003807A3" w:rsidP="004A7262">
            <w:pPr>
              <w:rPr>
                <w:rFonts w:cs="Arial"/>
                <w:b/>
                <w:sz w:val="18"/>
                <w:szCs w:val="18"/>
                <w:u w:val="single"/>
              </w:rPr>
            </w:pPr>
            <w:r w:rsidRPr="00C80C0A">
              <w:rPr>
                <w:rFonts w:cs="Arial"/>
                <w:b/>
                <w:sz w:val="18"/>
                <w:szCs w:val="18"/>
                <w:u w:val="single"/>
              </w:rPr>
              <w:t>10 - 15 = TOLERABLE</w:t>
            </w:r>
          </w:p>
          <w:p w:rsidR="003807A3" w:rsidRPr="00C80C0A" w:rsidRDefault="003807A3" w:rsidP="004A7262">
            <w:pPr>
              <w:rPr>
                <w:rFonts w:cs="Arial"/>
                <w:sz w:val="18"/>
                <w:szCs w:val="18"/>
              </w:rPr>
            </w:pPr>
            <w:r w:rsidRPr="00C80C0A">
              <w:rPr>
                <w:rFonts w:cs="Arial"/>
                <w:sz w:val="18"/>
                <w:szCs w:val="18"/>
              </w:rPr>
              <w:t xml:space="preserve">Risks remain and consideration should be given to lowering the risk level further. This may involve an element of </w:t>
            </w:r>
            <w:r w:rsidRPr="00C80C0A">
              <w:rPr>
                <w:rFonts w:cs="Arial"/>
                <w:b/>
                <w:sz w:val="18"/>
                <w:szCs w:val="18"/>
                <w:u w:val="single"/>
              </w:rPr>
              <w:t>dynamic risk assessment</w:t>
            </w:r>
            <w:r w:rsidRPr="00C80C0A">
              <w:rPr>
                <w:rFonts w:cs="Arial"/>
                <w:sz w:val="18"/>
                <w:szCs w:val="18"/>
              </w:rPr>
              <w:t xml:space="preserve"> prior to and whilst the activity is </w:t>
            </w:r>
          </w:p>
        </w:tc>
      </w:tr>
      <w:tr w:rsidR="003807A3" w:rsidRPr="00172532" w:rsidTr="004A7262">
        <w:tc>
          <w:tcPr>
            <w:tcW w:w="648" w:type="dxa"/>
            <w:tcBorders>
              <w:right w:val="single" w:sz="4" w:space="0" w:color="auto"/>
            </w:tcBorders>
          </w:tcPr>
          <w:p w:rsidR="003807A3" w:rsidRPr="00B36DF4" w:rsidRDefault="003807A3" w:rsidP="004A7262">
            <w:pPr>
              <w:pStyle w:val="Header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C=4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:rsidR="003807A3" w:rsidRPr="00172532" w:rsidRDefault="003807A3" w:rsidP="004A7262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  <w:r w:rsidRPr="00172532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</w:tcPr>
          <w:p w:rsidR="003807A3" w:rsidRPr="00172532" w:rsidRDefault="003807A3" w:rsidP="004A7262">
            <w:pPr>
              <w:jc w:val="both"/>
              <w:rPr>
                <w:rFonts w:cs="Arial"/>
                <w:szCs w:val="22"/>
              </w:rPr>
            </w:pPr>
            <w:r w:rsidRPr="00172532">
              <w:rPr>
                <w:rFonts w:cs="Arial"/>
                <w:szCs w:val="22"/>
              </w:rPr>
              <w:t>8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:rsidR="003807A3" w:rsidRPr="00172532" w:rsidRDefault="003807A3" w:rsidP="004A7262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12</w:t>
            </w:r>
            <w:r w:rsidRPr="00172532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:rsidR="003807A3" w:rsidRPr="00172532" w:rsidRDefault="003807A3" w:rsidP="004A7262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16</w:t>
            </w:r>
            <w:r w:rsidRPr="00172532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3807A3" w:rsidRPr="00172532" w:rsidRDefault="003807A3" w:rsidP="004A7262">
            <w:pPr>
              <w:jc w:val="both"/>
              <w:rPr>
                <w:rFonts w:cs="Arial"/>
                <w:szCs w:val="22"/>
              </w:rPr>
            </w:pPr>
            <w:r w:rsidRPr="00172532">
              <w:rPr>
                <w:rFonts w:cs="Arial"/>
                <w:szCs w:val="22"/>
              </w:rPr>
              <w:t>2</w:t>
            </w:r>
            <w:r>
              <w:rPr>
                <w:rFonts w:cs="Arial"/>
                <w:szCs w:val="22"/>
              </w:rPr>
              <w:t>0</w:t>
            </w:r>
          </w:p>
        </w:tc>
        <w:tc>
          <w:tcPr>
            <w:tcW w:w="5271" w:type="dxa"/>
            <w:tcBorders>
              <w:left w:val="single" w:sz="4" w:space="0" w:color="auto"/>
            </w:tcBorders>
          </w:tcPr>
          <w:p w:rsidR="003807A3" w:rsidRDefault="003807A3" w:rsidP="004A7262">
            <w:pPr>
              <w:pStyle w:val="Header"/>
              <w:jc w:val="both"/>
              <w:rPr>
                <w:rFonts w:cs="Arial"/>
                <w:sz w:val="18"/>
                <w:szCs w:val="18"/>
              </w:rPr>
            </w:pPr>
            <w:r w:rsidRPr="00C80C0A">
              <w:rPr>
                <w:rFonts w:cs="Arial"/>
                <w:sz w:val="18"/>
                <w:szCs w:val="18"/>
              </w:rPr>
              <w:t xml:space="preserve">being carried out.  </w:t>
            </w:r>
            <w:r w:rsidRPr="00C80C0A">
              <w:rPr>
                <w:rFonts w:cs="Arial"/>
                <w:b/>
                <w:sz w:val="18"/>
                <w:szCs w:val="18"/>
                <w:u w:val="single"/>
              </w:rPr>
              <w:t>Increased level of supervision</w:t>
            </w:r>
            <w:r w:rsidRPr="00C80C0A">
              <w:rPr>
                <w:rFonts w:cs="Arial"/>
                <w:sz w:val="18"/>
                <w:szCs w:val="18"/>
              </w:rPr>
              <w:t xml:space="preserve"> may be required to ensure the safe working methods are being adhered to at all times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:rsidR="003807A3" w:rsidRPr="00C80C0A" w:rsidRDefault="003807A3" w:rsidP="004A7262">
            <w:pPr>
              <w:pStyle w:val="Header"/>
              <w:jc w:val="both"/>
              <w:rPr>
                <w:rFonts w:cs="Arial"/>
                <w:b/>
                <w:sz w:val="18"/>
                <w:szCs w:val="18"/>
                <w:u w:val="single"/>
              </w:rPr>
            </w:pPr>
            <w:r w:rsidRPr="00C80C0A">
              <w:rPr>
                <w:rFonts w:cs="Arial"/>
                <w:b/>
                <w:sz w:val="18"/>
                <w:szCs w:val="18"/>
                <w:u w:val="single"/>
              </w:rPr>
              <w:t>17 - 25 = UNACCEPTABLE</w:t>
            </w:r>
          </w:p>
        </w:tc>
      </w:tr>
      <w:tr w:rsidR="003807A3" w:rsidRPr="00172532" w:rsidTr="004A7262">
        <w:tc>
          <w:tcPr>
            <w:tcW w:w="648" w:type="dxa"/>
            <w:tcBorders>
              <w:right w:val="single" w:sz="4" w:space="0" w:color="auto"/>
            </w:tcBorders>
          </w:tcPr>
          <w:p w:rsidR="003807A3" w:rsidRPr="00172532" w:rsidRDefault="003807A3" w:rsidP="004A7262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</w:t>
            </w:r>
            <w:r w:rsidRPr="00172532">
              <w:rPr>
                <w:rFonts w:cs="Arial"/>
                <w:szCs w:val="22"/>
              </w:rPr>
              <w:t>=</w:t>
            </w:r>
            <w:r>
              <w:rPr>
                <w:rFonts w:cs="Arial"/>
                <w:szCs w:val="22"/>
              </w:rPr>
              <w:t>5</w:t>
            </w:r>
          </w:p>
          <w:p w:rsidR="003807A3" w:rsidRPr="00172532" w:rsidRDefault="003807A3" w:rsidP="004A7262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:rsidR="003807A3" w:rsidRPr="00172532" w:rsidRDefault="003807A3" w:rsidP="004A7262">
            <w:pPr>
              <w:jc w:val="both"/>
              <w:rPr>
                <w:rFonts w:cs="Arial"/>
                <w:szCs w:val="22"/>
              </w:rPr>
            </w:pPr>
            <w:r w:rsidRPr="00172532">
              <w:rPr>
                <w:rFonts w:cs="Arial"/>
                <w:szCs w:val="22"/>
              </w:rPr>
              <w:t xml:space="preserve">5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4B083"/>
          </w:tcPr>
          <w:p w:rsidR="003807A3" w:rsidRPr="00172532" w:rsidRDefault="003807A3" w:rsidP="004A7262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:rsidR="003807A3" w:rsidRPr="00172532" w:rsidRDefault="003807A3" w:rsidP="004A7262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15</w:t>
            </w:r>
            <w:r w:rsidRPr="00172532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3807A3" w:rsidRPr="00172532" w:rsidRDefault="003807A3" w:rsidP="004A7262">
            <w:pPr>
              <w:jc w:val="both"/>
              <w:rPr>
                <w:rFonts w:cs="Arial"/>
                <w:szCs w:val="22"/>
              </w:rPr>
            </w:pPr>
            <w:r w:rsidRPr="00172532">
              <w:rPr>
                <w:rFonts w:cs="Arial"/>
                <w:szCs w:val="22"/>
              </w:rPr>
              <w:t>2</w:t>
            </w:r>
            <w:r>
              <w:rPr>
                <w:rFonts w:cs="Arial"/>
                <w:szCs w:val="22"/>
              </w:rPr>
              <w:t>0</w:t>
            </w:r>
            <w:r w:rsidRPr="00172532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3807A3" w:rsidRPr="00172532" w:rsidRDefault="003807A3" w:rsidP="004A7262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25</w:t>
            </w:r>
          </w:p>
        </w:tc>
        <w:tc>
          <w:tcPr>
            <w:tcW w:w="5271" w:type="dxa"/>
            <w:tcBorders>
              <w:left w:val="single" w:sz="4" w:space="0" w:color="auto"/>
            </w:tcBorders>
          </w:tcPr>
          <w:p w:rsidR="003807A3" w:rsidRPr="00C80C0A" w:rsidRDefault="003807A3" w:rsidP="004A7262">
            <w:pPr>
              <w:pStyle w:val="Header"/>
              <w:jc w:val="both"/>
              <w:rPr>
                <w:rFonts w:cs="Arial"/>
                <w:sz w:val="18"/>
                <w:szCs w:val="18"/>
              </w:rPr>
            </w:pPr>
            <w:r w:rsidRPr="00C80C0A">
              <w:rPr>
                <w:rFonts w:cs="Arial"/>
                <w:b/>
                <w:sz w:val="18"/>
                <w:szCs w:val="18"/>
                <w:u w:val="single"/>
              </w:rPr>
              <w:t>STOP</w:t>
            </w:r>
            <w:r w:rsidRPr="00C80C0A">
              <w:rPr>
                <w:rFonts w:cs="Arial"/>
                <w:sz w:val="18"/>
                <w:szCs w:val="18"/>
              </w:rPr>
              <w:t xml:space="preserve"> the activity </w:t>
            </w:r>
            <w:r w:rsidRPr="00C80C0A">
              <w:rPr>
                <w:rFonts w:cs="Arial"/>
                <w:b/>
                <w:sz w:val="18"/>
                <w:szCs w:val="18"/>
                <w:u w:val="single"/>
              </w:rPr>
              <w:t>cannot</w:t>
            </w:r>
            <w:r w:rsidRPr="00C80C0A">
              <w:rPr>
                <w:rFonts w:cs="Arial"/>
                <w:sz w:val="18"/>
                <w:szCs w:val="18"/>
              </w:rPr>
              <w:t xml:space="preserve"> take place</w:t>
            </w:r>
            <w:r>
              <w:rPr>
                <w:rFonts w:cs="Arial"/>
                <w:sz w:val="18"/>
                <w:szCs w:val="18"/>
              </w:rPr>
              <w:t>.</w:t>
            </w:r>
            <w:r w:rsidRPr="00C80C0A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T</w:t>
            </w:r>
            <w:r w:rsidRPr="00C80C0A">
              <w:rPr>
                <w:rFonts w:cs="Arial"/>
                <w:sz w:val="18"/>
                <w:szCs w:val="18"/>
              </w:rPr>
              <w:t xml:space="preserve">he risk of injury is too high! Further actions are required and stronger controls introduced to reduce the level of risk involved. Once new controls have been identified the activity/task should be re-assessed.  </w:t>
            </w:r>
          </w:p>
        </w:tc>
      </w:tr>
    </w:tbl>
    <w:p w:rsidR="003807A3" w:rsidRDefault="003807A3" w:rsidP="0021672D">
      <w:pPr>
        <w:jc w:val="both"/>
        <w:rPr>
          <w:rFonts w:cs="Arial"/>
          <w:color w:val="000000"/>
          <w:szCs w:val="22"/>
        </w:rPr>
      </w:pP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</w:p>
    <w:p w:rsidR="00547089" w:rsidRPr="00AD2A5A" w:rsidRDefault="00547089" w:rsidP="00941B61">
      <w:pPr>
        <w:widowControl w:val="0"/>
        <w:autoSpaceDE w:val="0"/>
        <w:autoSpaceDN w:val="0"/>
        <w:jc w:val="center"/>
        <w:rPr>
          <w:rFonts w:cs="Arial"/>
          <w:b/>
          <w:szCs w:val="22"/>
        </w:rPr>
      </w:pPr>
    </w:p>
    <w:sectPr w:rsidR="00547089" w:rsidRPr="00AD2A5A" w:rsidSect="00FB52AF">
      <w:headerReference w:type="default" r:id="rId11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3E6" w:rsidRDefault="001A43E6">
      <w:r>
        <w:separator/>
      </w:r>
    </w:p>
  </w:endnote>
  <w:endnote w:type="continuationSeparator" w:id="0">
    <w:p w:rsidR="001A43E6" w:rsidRDefault="001A4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44088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52AF" w:rsidRDefault="00FB52AF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:rsidR="00FB52AF" w:rsidRDefault="00FB52AF">
        <w:pPr>
          <w:pStyle w:val="Footer"/>
          <w:jc w:val="center"/>
        </w:pPr>
      </w:p>
      <w:p w:rsidR="00FB52AF" w:rsidRDefault="00FB52AF">
        <w:pPr>
          <w:pStyle w:val="Footer"/>
          <w:jc w:val="center"/>
        </w:pPr>
        <w:r>
          <w:t xml:space="preserve">DATA LABEL:  </w:t>
        </w:r>
        <w:r w:rsidR="0021672D">
          <w:t>OFFICIAL SENSITIVE</w:t>
        </w:r>
      </w:p>
    </w:sdtContent>
  </w:sdt>
  <w:p w:rsidR="004A7262" w:rsidRDefault="004A7262" w:rsidP="004A7262">
    <w:pPr>
      <w:pStyle w:val="Footer"/>
      <w:tabs>
        <w:tab w:val="clear" w:pos="4153"/>
        <w:tab w:val="clear" w:pos="8306"/>
        <w:tab w:val="center" w:pos="4111"/>
        <w:tab w:val="left" w:pos="8364"/>
        <w:tab w:val="right" w:pos="10466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77350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52AF" w:rsidRDefault="00FB52AF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:rsidR="00FB52AF" w:rsidRDefault="00FB52AF">
        <w:pPr>
          <w:pStyle w:val="Footer"/>
          <w:jc w:val="center"/>
        </w:pPr>
      </w:p>
      <w:p w:rsidR="00FB52AF" w:rsidRDefault="00FB52AF">
        <w:pPr>
          <w:pStyle w:val="Footer"/>
          <w:jc w:val="center"/>
        </w:pPr>
        <w:r>
          <w:t>DATA LABEL:  PUBLIC</w:t>
        </w:r>
      </w:p>
    </w:sdtContent>
  </w:sdt>
  <w:p w:rsidR="004A7262" w:rsidRDefault="004A7262" w:rsidP="004A726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3E6" w:rsidRDefault="001A43E6">
      <w:r>
        <w:separator/>
      </w:r>
    </w:p>
  </w:footnote>
  <w:footnote w:type="continuationSeparator" w:id="0">
    <w:p w:rsidR="001A43E6" w:rsidRDefault="001A4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7262" w:rsidRPr="00360C28" w:rsidRDefault="004A7262" w:rsidP="00360C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54FF5"/>
    <w:multiLevelType w:val="hybridMultilevel"/>
    <w:tmpl w:val="4B428D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9855B6"/>
    <w:multiLevelType w:val="hybridMultilevel"/>
    <w:tmpl w:val="D42AF8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012E2B"/>
    <w:multiLevelType w:val="hybridMultilevel"/>
    <w:tmpl w:val="BFD6EB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A24FF1"/>
    <w:multiLevelType w:val="hybridMultilevel"/>
    <w:tmpl w:val="24B47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22FA"/>
    <w:multiLevelType w:val="hybridMultilevel"/>
    <w:tmpl w:val="1CB256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3D1F5C"/>
    <w:multiLevelType w:val="hybridMultilevel"/>
    <w:tmpl w:val="8A2E7E6C"/>
    <w:lvl w:ilvl="0" w:tplc="660E8DC4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CC43BA2">
      <w:numFmt w:val="bullet"/>
      <w:lvlText w:val="•"/>
      <w:lvlJc w:val="left"/>
      <w:pPr>
        <w:ind w:left="1935" w:hanging="360"/>
      </w:pPr>
      <w:rPr>
        <w:rFonts w:hint="default"/>
      </w:rPr>
    </w:lvl>
    <w:lvl w:ilvl="2" w:tplc="FDD6BE14">
      <w:numFmt w:val="bullet"/>
      <w:lvlText w:val="•"/>
      <w:lvlJc w:val="left"/>
      <w:pPr>
        <w:ind w:left="2670" w:hanging="360"/>
      </w:pPr>
      <w:rPr>
        <w:rFonts w:hint="default"/>
      </w:rPr>
    </w:lvl>
    <w:lvl w:ilvl="3" w:tplc="88A6BE2C">
      <w:numFmt w:val="bullet"/>
      <w:lvlText w:val="•"/>
      <w:lvlJc w:val="left"/>
      <w:pPr>
        <w:ind w:left="3405" w:hanging="360"/>
      </w:pPr>
      <w:rPr>
        <w:rFonts w:hint="default"/>
      </w:rPr>
    </w:lvl>
    <w:lvl w:ilvl="4" w:tplc="5156C746">
      <w:numFmt w:val="bullet"/>
      <w:lvlText w:val="•"/>
      <w:lvlJc w:val="left"/>
      <w:pPr>
        <w:ind w:left="4140" w:hanging="360"/>
      </w:pPr>
      <w:rPr>
        <w:rFonts w:hint="default"/>
      </w:rPr>
    </w:lvl>
    <w:lvl w:ilvl="5" w:tplc="846A6AE4">
      <w:numFmt w:val="bullet"/>
      <w:lvlText w:val="•"/>
      <w:lvlJc w:val="left"/>
      <w:pPr>
        <w:ind w:left="4875" w:hanging="360"/>
      </w:pPr>
      <w:rPr>
        <w:rFonts w:hint="default"/>
      </w:rPr>
    </w:lvl>
    <w:lvl w:ilvl="6" w:tplc="11BEF8C2">
      <w:numFmt w:val="bullet"/>
      <w:lvlText w:val="•"/>
      <w:lvlJc w:val="left"/>
      <w:pPr>
        <w:ind w:left="5610" w:hanging="360"/>
      </w:pPr>
      <w:rPr>
        <w:rFonts w:hint="default"/>
      </w:rPr>
    </w:lvl>
    <w:lvl w:ilvl="7" w:tplc="B17EA984">
      <w:numFmt w:val="bullet"/>
      <w:lvlText w:val="•"/>
      <w:lvlJc w:val="left"/>
      <w:pPr>
        <w:ind w:left="6345" w:hanging="360"/>
      </w:pPr>
      <w:rPr>
        <w:rFonts w:hint="default"/>
      </w:rPr>
    </w:lvl>
    <w:lvl w:ilvl="8" w:tplc="AAD2B5B4">
      <w:numFmt w:val="bullet"/>
      <w:lvlText w:val="•"/>
      <w:lvlJc w:val="left"/>
      <w:pPr>
        <w:ind w:left="7080" w:hanging="360"/>
      </w:pPr>
      <w:rPr>
        <w:rFonts w:hint="default"/>
      </w:rPr>
    </w:lvl>
  </w:abstractNum>
  <w:abstractNum w:abstractNumId="6" w15:restartNumberingAfterBreak="0">
    <w:nsid w:val="0D883CC9"/>
    <w:multiLevelType w:val="hybridMultilevel"/>
    <w:tmpl w:val="67FEF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D180E"/>
    <w:multiLevelType w:val="hybridMultilevel"/>
    <w:tmpl w:val="EBCCAD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9051D8"/>
    <w:multiLevelType w:val="hybridMultilevel"/>
    <w:tmpl w:val="35E888EE"/>
    <w:lvl w:ilvl="0" w:tplc="797602E2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543283"/>
    <w:multiLevelType w:val="multilevel"/>
    <w:tmpl w:val="5692A164"/>
    <w:styleLink w:val="Style1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C603E31"/>
    <w:multiLevelType w:val="multilevel"/>
    <w:tmpl w:val="DC843986"/>
    <w:lvl w:ilvl="0">
      <w:start w:val="1"/>
      <w:numFmt w:val="decimal"/>
      <w:lvlText w:val="%1."/>
      <w:lvlJc w:val="left"/>
      <w:pPr>
        <w:ind w:left="840" w:hanging="720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840" w:hanging="72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00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833" w:hanging="360"/>
      </w:pPr>
      <w:rPr>
        <w:rFonts w:hint="default"/>
      </w:rPr>
    </w:lvl>
    <w:lvl w:ilvl="4">
      <w:numFmt w:val="bullet"/>
      <w:lvlText w:val="•"/>
      <w:lvlJc w:val="left"/>
      <w:pPr>
        <w:ind w:left="3650" w:hanging="360"/>
      </w:pPr>
      <w:rPr>
        <w:rFonts w:hint="default"/>
      </w:rPr>
    </w:lvl>
    <w:lvl w:ilvl="5">
      <w:numFmt w:val="bullet"/>
      <w:lvlText w:val="•"/>
      <w:lvlJc w:val="left"/>
      <w:pPr>
        <w:ind w:left="4467" w:hanging="360"/>
      </w:pPr>
      <w:rPr>
        <w:rFonts w:hint="default"/>
      </w:rPr>
    </w:lvl>
    <w:lvl w:ilvl="6">
      <w:numFmt w:val="bullet"/>
      <w:lvlText w:val="•"/>
      <w:lvlJc w:val="left"/>
      <w:pPr>
        <w:ind w:left="5284" w:hanging="360"/>
      </w:pPr>
      <w:rPr>
        <w:rFonts w:hint="default"/>
      </w:rPr>
    </w:lvl>
    <w:lvl w:ilvl="7">
      <w:numFmt w:val="bullet"/>
      <w:lvlText w:val="•"/>
      <w:lvlJc w:val="left"/>
      <w:pPr>
        <w:ind w:left="6100" w:hanging="360"/>
      </w:pPr>
      <w:rPr>
        <w:rFonts w:hint="default"/>
      </w:rPr>
    </w:lvl>
    <w:lvl w:ilvl="8">
      <w:numFmt w:val="bullet"/>
      <w:lvlText w:val="•"/>
      <w:lvlJc w:val="left"/>
      <w:pPr>
        <w:ind w:left="6917" w:hanging="360"/>
      </w:pPr>
      <w:rPr>
        <w:rFonts w:hint="default"/>
      </w:rPr>
    </w:lvl>
  </w:abstractNum>
  <w:abstractNum w:abstractNumId="11" w15:restartNumberingAfterBreak="0">
    <w:nsid w:val="20C67F08"/>
    <w:multiLevelType w:val="hybridMultilevel"/>
    <w:tmpl w:val="6054C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7109E"/>
    <w:multiLevelType w:val="hybridMultilevel"/>
    <w:tmpl w:val="67B038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B42FD3"/>
    <w:multiLevelType w:val="hybridMultilevel"/>
    <w:tmpl w:val="CEB0A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9636B"/>
    <w:multiLevelType w:val="hybridMultilevel"/>
    <w:tmpl w:val="89B8F2E8"/>
    <w:lvl w:ilvl="0" w:tplc="6556EAE8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74ED62C">
      <w:numFmt w:val="bullet"/>
      <w:lvlText w:val="•"/>
      <w:lvlJc w:val="left"/>
      <w:pPr>
        <w:ind w:left="1935" w:hanging="360"/>
      </w:pPr>
      <w:rPr>
        <w:rFonts w:hint="default"/>
      </w:rPr>
    </w:lvl>
    <w:lvl w:ilvl="2" w:tplc="08224536">
      <w:numFmt w:val="bullet"/>
      <w:lvlText w:val="•"/>
      <w:lvlJc w:val="left"/>
      <w:pPr>
        <w:ind w:left="2670" w:hanging="360"/>
      </w:pPr>
      <w:rPr>
        <w:rFonts w:hint="default"/>
      </w:rPr>
    </w:lvl>
    <w:lvl w:ilvl="3" w:tplc="8920008C">
      <w:numFmt w:val="bullet"/>
      <w:lvlText w:val="•"/>
      <w:lvlJc w:val="left"/>
      <w:pPr>
        <w:ind w:left="3405" w:hanging="360"/>
      </w:pPr>
      <w:rPr>
        <w:rFonts w:hint="default"/>
      </w:rPr>
    </w:lvl>
    <w:lvl w:ilvl="4" w:tplc="69507ED0">
      <w:numFmt w:val="bullet"/>
      <w:lvlText w:val="•"/>
      <w:lvlJc w:val="left"/>
      <w:pPr>
        <w:ind w:left="4140" w:hanging="360"/>
      </w:pPr>
      <w:rPr>
        <w:rFonts w:hint="default"/>
      </w:rPr>
    </w:lvl>
    <w:lvl w:ilvl="5" w:tplc="7576D2E8">
      <w:numFmt w:val="bullet"/>
      <w:lvlText w:val="•"/>
      <w:lvlJc w:val="left"/>
      <w:pPr>
        <w:ind w:left="4875" w:hanging="360"/>
      </w:pPr>
      <w:rPr>
        <w:rFonts w:hint="default"/>
      </w:rPr>
    </w:lvl>
    <w:lvl w:ilvl="6" w:tplc="AA18CDE4">
      <w:numFmt w:val="bullet"/>
      <w:lvlText w:val="•"/>
      <w:lvlJc w:val="left"/>
      <w:pPr>
        <w:ind w:left="5610" w:hanging="360"/>
      </w:pPr>
      <w:rPr>
        <w:rFonts w:hint="default"/>
      </w:rPr>
    </w:lvl>
    <w:lvl w:ilvl="7" w:tplc="1D84AC6A">
      <w:numFmt w:val="bullet"/>
      <w:lvlText w:val="•"/>
      <w:lvlJc w:val="left"/>
      <w:pPr>
        <w:ind w:left="6345" w:hanging="360"/>
      </w:pPr>
      <w:rPr>
        <w:rFonts w:hint="default"/>
      </w:rPr>
    </w:lvl>
    <w:lvl w:ilvl="8" w:tplc="F93E8692">
      <w:numFmt w:val="bullet"/>
      <w:lvlText w:val="•"/>
      <w:lvlJc w:val="left"/>
      <w:pPr>
        <w:ind w:left="7080" w:hanging="360"/>
      </w:pPr>
      <w:rPr>
        <w:rFonts w:hint="default"/>
      </w:rPr>
    </w:lvl>
  </w:abstractNum>
  <w:abstractNum w:abstractNumId="15" w15:restartNumberingAfterBreak="0">
    <w:nsid w:val="25DA4C63"/>
    <w:multiLevelType w:val="hybridMultilevel"/>
    <w:tmpl w:val="799EF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A41B8"/>
    <w:multiLevelType w:val="hybridMultilevel"/>
    <w:tmpl w:val="CB9EE6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852424"/>
    <w:multiLevelType w:val="hybridMultilevel"/>
    <w:tmpl w:val="46628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141CF"/>
    <w:multiLevelType w:val="hybridMultilevel"/>
    <w:tmpl w:val="D2EE97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D51218"/>
    <w:multiLevelType w:val="hybridMultilevel"/>
    <w:tmpl w:val="AAD4FB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547020C"/>
    <w:multiLevelType w:val="hybridMultilevel"/>
    <w:tmpl w:val="8B76AF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C96152"/>
    <w:multiLevelType w:val="hybridMultilevel"/>
    <w:tmpl w:val="9224DE94"/>
    <w:lvl w:ilvl="0" w:tplc="6BBA300A">
      <w:start w:val="1"/>
      <w:numFmt w:val="lowerLetter"/>
      <w:lvlText w:val="(%1)"/>
      <w:lvlJc w:val="left"/>
      <w:pPr>
        <w:ind w:left="1200" w:hanging="360"/>
        <w:jc w:val="left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1" w:tplc="3F6EF0D6">
      <w:numFmt w:val="bullet"/>
      <w:lvlText w:val="•"/>
      <w:lvlJc w:val="left"/>
      <w:pPr>
        <w:ind w:left="1935" w:hanging="360"/>
      </w:pPr>
      <w:rPr>
        <w:rFonts w:hint="default"/>
      </w:rPr>
    </w:lvl>
    <w:lvl w:ilvl="2" w:tplc="E14CDAEE">
      <w:numFmt w:val="bullet"/>
      <w:lvlText w:val="•"/>
      <w:lvlJc w:val="left"/>
      <w:pPr>
        <w:ind w:left="2670" w:hanging="360"/>
      </w:pPr>
      <w:rPr>
        <w:rFonts w:hint="default"/>
      </w:rPr>
    </w:lvl>
    <w:lvl w:ilvl="3" w:tplc="87D68ADC">
      <w:numFmt w:val="bullet"/>
      <w:lvlText w:val="•"/>
      <w:lvlJc w:val="left"/>
      <w:pPr>
        <w:ind w:left="3405" w:hanging="360"/>
      </w:pPr>
      <w:rPr>
        <w:rFonts w:hint="default"/>
      </w:rPr>
    </w:lvl>
    <w:lvl w:ilvl="4" w:tplc="BE4865DA">
      <w:numFmt w:val="bullet"/>
      <w:lvlText w:val="•"/>
      <w:lvlJc w:val="left"/>
      <w:pPr>
        <w:ind w:left="4140" w:hanging="360"/>
      </w:pPr>
      <w:rPr>
        <w:rFonts w:hint="default"/>
      </w:rPr>
    </w:lvl>
    <w:lvl w:ilvl="5" w:tplc="C1824318">
      <w:numFmt w:val="bullet"/>
      <w:lvlText w:val="•"/>
      <w:lvlJc w:val="left"/>
      <w:pPr>
        <w:ind w:left="4875" w:hanging="360"/>
      </w:pPr>
      <w:rPr>
        <w:rFonts w:hint="default"/>
      </w:rPr>
    </w:lvl>
    <w:lvl w:ilvl="6" w:tplc="5954597A">
      <w:numFmt w:val="bullet"/>
      <w:lvlText w:val="•"/>
      <w:lvlJc w:val="left"/>
      <w:pPr>
        <w:ind w:left="5610" w:hanging="360"/>
      </w:pPr>
      <w:rPr>
        <w:rFonts w:hint="default"/>
      </w:rPr>
    </w:lvl>
    <w:lvl w:ilvl="7" w:tplc="F95272FC">
      <w:numFmt w:val="bullet"/>
      <w:lvlText w:val="•"/>
      <w:lvlJc w:val="left"/>
      <w:pPr>
        <w:ind w:left="6345" w:hanging="360"/>
      </w:pPr>
      <w:rPr>
        <w:rFonts w:hint="default"/>
      </w:rPr>
    </w:lvl>
    <w:lvl w:ilvl="8" w:tplc="CB0E6BF8">
      <w:numFmt w:val="bullet"/>
      <w:lvlText w:val="•"/>
      <w:lvlJc w:val="left"/>
      <w:pPr>
        <w:ind w:left="7080" w:hanging="360"/>
      </w:pPr>
      <w:rPr>
        <w:rFonts w:hint="default"/>
      </w:rPr>
    </w:lvl>
  </w:abstractNum>
  <w:abstractNum w:abstractNumId="22" w15:restartNumberingAfterBreak="0">
    <w:nsid w:val="45E75F6B"/>
    <w:multiLevelType w:val="hybridMultilevel"/>
    <w:tmpl w:val="CCA6B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95A4B"/>
    <w:multiLevelType w:val="hybridMultilevel"/>
    <w:tmpl w:val="655E2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87A5E"/>
    <w:multiLevelType w:val="hybridMultilevel"/>
    <w:tmpl w:val="962CB2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330084"/>
    <w:multiLevelType w:val="hybridMultilevel"/>
    <w:tmpl w:val="062E7B4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EBE1ABF"/>
    <w:multiLevelType w:val="multilevel"/>
    <w:tmpl w:val="4B349D62"/>
    <w:lvl w:ilvl="0">
      <w:start w:val="1"/>
      <w:numFmt w:val="decimal"/>
      <w:lvlText w:val="%1."/>
      <w:lvlJc w:val="left"/>
      <w:pPr>
        <w:ind w:left="840" w:hanging="72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840" w:hanging="72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2">
      <w:numFmt w:val="bullet"/>
      <w:lvlText w:val=""/>
      <w:lvlJc w:val="left"/>
      <w:pPr>
        <w:ind w:left="1253" w:hanging="425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260" w:hanging="425"/>
      </w:pPr>
      <w:rPr>
        <w:rFonts w:hint="default"/>
      </w:rPr>
    </w:lvl>
    <w:lvl w:ilvl="4">
      <w:numFmt w:val="bullet"/>
      <w:lvlText w:val="•"/>
      <w:lvlJc w:val="left"/>
      <w:pPr>
        <w:ind w:left="2301" w:hanging="425"/>
      </w:pPr>
      <w:rPr>
        <w:rFonts w:hint="default"/>
      </w:rPr>
    </w:lvl>
    <w:lvl w:ilvl="5">
      <w:numFmt w:val="bullet"/>
      <w:lvlText w:val="•"/>
      <w:lvlJc w:val="left"/>
      <w:pPr>
        <w:ind w:left="3343" w:hanging="425"/>
      </w:pPr>
      <w:rPr>
        <w:rFonts w:hint="default"/>
      </w:rPr>
    </w:lvl>
    <w:lvl w:ilvl="6">
      <w:numFmt w:val="bullet"/>
      <w:lvlText w:val="•"/>
      <w:lvlJc w:val="left"/>
      <w:pPr>
        <w:ind w:left="4384" w:hanging="425"/>
      </w:pPr>
      <w:rPr>
        <w:rFonts w:hint="default"/>
      </w:rPr>
    </w:lvl>
    <w:lvl w:ilvl="7">
      <w:numFmt w:val="bullet"/>
      <w:lvlText w:val="•"/>
      <w:lvlJc w:val="left"/>
      <w:pPr>
        <w:ind w:left="5426" w:hanging="425"/>
      </w:pPr>
      <w:rPr>
        <w:rFonts w:hint="default"/>
      </w:rPr>
    </w:lvl>
    <w:lvl w:ilvl="8">
      <w:numFmt w:val="bullet"/>
      <w:lvlText w:val="•"/>
      <w:lvlJc w:val="left"/>
      <w:pPr>
        <w:ind w:left="6468" w:hanging="425"/>
      </w:pPr>
      <w:rPr>
        <w:rFonts w:hint="default"/>
      </w:rPr>
    </w:lvl>
  </w:abstractNum>
  <w:abstractNum w:abstractNumId="27" w15:restartNumberingAfterBreak="0">
    <w:nsid w:val="4ECB7973"/>
    <w:multiLevelType w:val="hybridMultilevel"/>
    <w:tmpl w:val="E7985C76"/>
    <w:lvl w:ilvl="0" w:tplc="8040B8FC">
      <w:numFmt w:val="bullet"/>
      <w:lvlText w:val=""/>
      <w:lvlJc w:val="left"/>
      <w:pPr>
        <w:ind w:left="120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2424742">
      <w:numFmt w:val="bullet"/>
      <w:lvlText w:val="•"/>
      <w:lvlJc w:val="left"/>
      <w:pPr>
        <w:ind w:left="1935" w:hanging="360"/>
      </w:pPr>
      <w:rPr>
        <w:rFonts w:hint="default"/>
      </w:rPr>
    </w:lvl>
    <w:lvl w:ilvl="2" w:tplc="1BEEE9C0">
      <w:numFmt w:val="bullet"/>
      <w:lvlText w:val="•"/>
      <w:lvlJc w:val="left"/>
      <w:pPr>
        <w:ind w:left="2670" w:hanging="360"/>
      </w:pPr>
      <w:rPr>
        <w:rFonts w:hint="default"/>
      </w:rPr>
    </w:lvl>
    <w:lvl w:ilvl="3" w:tplc="1AE2C200">
      <w:numFmt w:val="bullet"/>
      <w:lvlText w:val="•"/>
      <w:lvlJc w:val="left"/>
      <w:pPr>
        <w:ind w:left="3405" w:hanging="360"/>
      </w:pPr>
      <w:rPr>
        <w:rFonts w:hint="default"/>
      </w:rPr>
    </w:lvl>
    <w:lvl w:ilvl="4" w:tplc="20F4B7C0">
      <w:numFmt w:val="bullet"/>
      <w:lvlText w:val="•"/>
      <w:lvlJc w:val="left"/>
      <w:pPr>
        <w:ind w:left="4140" w:hanging="360"/>
      </w:pPr>
      <w:rPr>
        <w:rFonts w:hint="default"/>
      </w:rPr>
    </w:lvl>
    <w:lvl w:ilvl="5" w:tplc="D014260A">
      <w:numFmt w:val="bullet"/>
      <w:lvlText w:val="•"/>
      <w:lvlJc w:val="left"/>
      <w:pPr>
        <w:ind w:left="4875" w:hanging="360"/>
      </w:pPr>
      <w:rPr>
        <w:rFonts w:hint="default"/>
      </w:rPr>
    </w:lvl>
    <w:lvl w:ilvl="6" w:tplc="CE30C1A2">
      <w:numFmt w:val="bullet"/>
      <w:lvlText w:val="•"/>
      <w:lvlJc w:val="left"/>
      <w:pPr>
        <w:ind w:left="5610" w:hanging="360"/>
      </w:pPr>
      <w:rPr>
        <w:rFonts w:hint="default"/>
      </w:rPr>
    </w:lvl>
    <w:lvl w:ilvl="7" w:tplc="D5DCE632">
      <w:numFmt w:val="bullet"/>
      <w:lvlText w:val="•"/>
      <w:lvlJc w:val="left"/>
      <w:pPr>
        <w:ind w:left="6345" w:hanging="360"/>
      </w:pPr>
      <w:rPr>
        <w:rFonts w:hint="default"/>
      </w:rPr>
    </w:lvl>
    <w:lvl w:ilvl="8" w:tplc="A96C34BA">
      <w:numFmt w:val="bullet"/>
      <w:lvlText w:val="•"/>
      <w:lvlJc w:val="left"/>
      <w:pPr>
        <w:ind w:left="7080" w:hanging="360"/>
      </w:pPr>
      <w:rPr>
        <w:rFonts w:hint="default"/>
      </w:rPr>
    </w:lvl>
  </w:abstractNum>
  <w:abstractNum w:abstractNumId="28" w15:restartNumberingAfterBreak="0">
    <w:nsid w:val="4F2B673C"/>
    <w:multiLevelType w:val="hybridMultilevel"/>
    <w:tmpl w:val="46BC0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2B7975"/>
    <w:multiLevelType w:val="hybridMultilevel"/>
    <w:tmpl w:val="8528A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4B3F9E"/>
    <w:multiLevelType w:val="hybridMultilevel"/>
    <w:tmpl w:val="8D1E2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A139C9"/>
    <w:multiLevelType w:val="hybridMultilevel"/>
    <w:tmpl w:val="0E263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553524"/>
    <w:multiLevelType w:val="hybridMultilevel"/>
    <w:tmpl w:val="98C40C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BD425D6"/>
    <w:multiLevelType w:val="hybridMultilevel"/>
    <w:tmpl w:val="7A160900"/>
    <w:lvl w:ilvl="0" w:tplc="A4CE0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A1740A"/>
    <w:multiLevelType w:val="hybridMultilevel"/>
    <w:tmpl w:val="C950A5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0752A25"/>
    <w:multiLevelType w:val="hybridMultilevel"/>
    <w:tmpl w:val="4214814E"/>
    <w:lvl w:ilvl="0" w:tplc="00809AD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765699"/>
    <w:multiLevelType w:val="hybridMultilevel"/>
    <w:tmpl w:val="F9968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C3534E"/>
    <w:multiLevelType w:val="hybridMultilevel"/>
    <w:tmpl w:val="54022F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93433C1"/>
    <w:multiLevelType w:val="hybridMultilevel"/>
    <w:tmpl w:val="CCD4730A"/>
    <w:lvl w:ilvl="0" w:tplc="AC50FA7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98E3B00"/>
    <w:multiLevelType w:val="hybridMultilevel"/>
    <w:tmpl w:val="897CC3FA"/>
    <w:lvl w:ilvl="0" w:tplc="27BC9EF8">
      <w:start w:val="1"/>
      <w:numFmt w:val="lowerLetter"/>
      <w:lvlText w:val="(%1)"/>
      <w:lvlJc w:val="left"/>
      <w:pPr>
        <w:tabs>
          <w:tab w:val="num" w:pos="1500"/>
        </w:tabs>
        <w:ind w:left="1500" w:hanging="780"/>
      </w:pPr>
      <w:rPr>
        <w:rFonts w:hint="default"/>
        <w:u w:val="none"/>
      </w:rPr>
    </w:lvl>
    <w:lvl w:ilvl="1" w:tplc="CDEEB53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6C9D16A6"/>
    <w:multiLevelType w:val="multilevel"/>
    <w:tmpl w:val="030C46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551649"/>
    <w:multiLevelType w:val="hybridMultilevel"/>
    <w:tmpl w:val="6B2E2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2A1A03"/>
    <w:multiLevelType w:val="hybridMultilevel"/>
    <w:tmpl w:val="595E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B61549"/>
    <w:multiLevelType w:val="hybridMultilevel"/>
    <w:tmpl w:val="A1CEE8C4"/>
    <w:lvl w:ilvl="0" w:tplc="379CB7B4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27E7698">
      <w:numFmt w:val="bullet"/>
      <w:lvlText w:val="•"/>
      <w:lvlJc w:val="left"/>
      <w:pPr>
        <w:ind w:left="1935" w:hanging="360"/>
      </w:pPr>
      <w:rPr>
        <w:rFonts w:hint="default"/>
      </w:rPr>
    </w:lvl>
    <w:lvl w:ilvl="2" w:tplc="289C6CFE">
      <w:numFmt w:val="bullet"/>
      <w:lvlText w:val="•"/>
      <w:lvlJc w:val="left"/>
      <w:pPr>
        <w:ind w:left="2670" w:hanging="360"/>
      </w:pPr>
      <w:rPr>
        <w:rFonts w:hint="default"/>
      </w:rPr>
    </w:lvl>
    <w:lvl w:ilvl="3" w:tplc="D558239C">
      <w:numFmt w:val="bullet"/>
      <w:lvlText w:val="•"/>
      <w:lvlJc w:val="left"/>
      <w:pPr>
        <w:ind w:left="3405" w:hanging="360"/>
      </w:pPr>
      <w:rPr>
        <w:rFonts w:hint="default"/>
      </w:rPr>
    </w:lvl>
    <w:lvl w:ilvl="4" w:tplc="844E1B62">
      <w:numFmt w:val="bullet"/>
      <w:lvlText w:val="•"/>
      <w:lvlJc w:val="left"/>
      <w:pPr>
        <w:ind w:left="4140" w:hanging="360"/>
      </w:pPr>
      <w:rPr>
        <w:rFonts w:hint="default"/>
      </w:rPr>
    </w:lvl>
    <w:lvl w:ilvl="5" w:tplc="EABE3CFC">
      <w:numFmt w:val="bullet"/>
      <w:lvlText w:val="•"/>
      <w:lvlJc w:val="left"/>
      <w:pPr>
        <w:ind w:left="4875" w:hanging="360"/>
      </w:pPr>
      <w:rPr>
        <w:rFonts w:hint="default"/>
      </w:rPr>
    </w:lvl>
    <w:lvl w:ilvl="6" w:tplc="EC8A0766">
      <w:numFmt w:val="bullet"/>
      <w:lvlText w:val="•"/>
      <w:lvlJc w:val="left"/>
      <w:pPr>
        <w:ind w:left="5610" w:hanging="360"/>
      </w:pPr>
      <w:rPr>
        <w:rFonts w:hint="default"/>
      </w:rPr>
    </w:lvl>
    <w:lvl w:ilvl="7" w:tplc="46906750">
      <w:numFmt w:val="bullet"/>
      <w:lvlText w:val="•"/>
      <w:lvlJc w:val="left"/>
      <w:pPr>
        <w:ind w:left="6345" w:hanging="360"/>
      </w:pPr>
      <w:rPr>
        <w:rFonts w:hint="default"/>
      </w:rPr>
    </w:lvl>
    <w:lvl w:ilvl="8" w:tplc="F74EF47C">
      <w:numFmt w:val="bullet"/>
      <w:lvlText w:val="•"/>
      <w:lvlJc w:val="left"/>
      <w:pPr>
        <w:ind w:left="7080" w:hanging="360"/>
      </w:pPr>
      <w:rPr>
        <w:rFonts w:hint="default"/>
      </w:rPr>
    </w:lvl>
  </w:abstractNum>
  <w:abstractNum w:abstractNumId="44" w15:restartNumberingAfterBreak="0">
    <w:nsid w:val="7FFE0401"/>
    <w:multiLevelType w:val="hybridMultilevel"/>
    <w:tmpl w:val="8EF26A00"/>
    <w:lvl w:ilvl="0" w:tplc="F6688F50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11E1D4E">
      <w:numFmt w:val="bullet"/>
      <w:lvlText w:val="•"/>
      <w:lvlJc w:val="left"/>
      <w:pPr>
        <w:ind w:left="1935" w:hanging="360"/>
      </w:pPr>
      <w:rPr>
        <w:rFonts w:hint="default"/>
      </w:rPr>
    </w:lvl>
    <w:lvl w:ilvl="2" w:tplc="84C4B4B8">
      <w:numFmt w:val="bullet"/>
      <w:lvlText w:val="•"/>
      <w:lvlJc w:val="left"/>
      <w:pPr>
        <w:ind w:left="2670" w:hanging="360"/>
      </w:pPr>
      <w:rPr>
        <w:rFonts w:hint="default"/>
      </w:rPr>
    </w:lvl>
    <w:lvl w:ilvl="3" w:tplc="99CCB7FA">
      <w:numFmt w:val="bullet"/>
      <w:lvlText w:val="•"/>
      <w:lvlJc w:val="left"/>
      <w:pPr>
        <w:ind w:left="3405" w:hanging="360"/>
      </w:pPr>
      <w:rPr>
        <w:rFonts w:hint="default"/>
      </w:rPr>
    </w:lvl>
    <w:lvl w:ilvl="4" w:tplc="63A06328">
      <w:numFmt w:val="bullet"/>
      <w:lvlText w:val="•"/>
      <w:lvlJc w:val="left"/>
      <w:pPr>
        <w:ind w:left="4140" w:hanging="360"/>
      </w:pPr>
      <w:rPr>
        <w:rFonts w:hint="default"/>
      </w:rPr>
    </w:lvl>
    <w:lvl w:ilvl="5" w:tplc="4ECE97EE">
      <w:numFmt w:val="bullet"/>
      <w:lvlText w:val="•"/>
      <w:lvlJc w:val="left"/>
      <w:pPr>
        <w:ind w:left="4875" w:hanging="360"/>
      </w:pPr>
      <w:rPr>
        <w:rFonts w:hint="default"/>
      </w:rPr>
    </w:lvl>
    <w:lvl w:ilvl="6" w:tplc="154E97B2">
      <w:numFmt w:val="bullet"/>
      <w:lvlText w:val="•"/>
      <w:lvlJc w:val="left"/>
      <w:pPr>
        <w:ind w:left="5610" w:hanging="360"/>
      </w:pPr>
      <w:rPr>
        <w:rFonts w:hint="default"/>
      </w:rPr>
    </w:lvl>
    <w:lvl w:ilvl="7" w:tplc="2FFC3C60">
      <w:numFmt w:val="bullet"/>
      <w:lvlText w:val="•"/>
      <w:lvlJc w:val="left"/>
      <w:pPr>
        <w:ind w:left="6345" w:hanging="360"/>
      </w:pPr>
      <w:rPr>
        <w:rFonts w:hint="default"/>
      </w:rPr>
    </w:lvl>
    <w:lvl w:ilvl="8" w:tplc="B0BEE650">
      <w:numFmt w:val="bullet"/>
      <w:lvlText w:val="•"/>
      <w:lvlJc w:val="left"/>
      <w:pPr>
        <w:ind w:left="7080" w:hanging="360"/>
      </w:pPr>
      <w:rPr>
        <w:rFonts w:hint="default"/>
      </w:rPr>
    </w:lvl>
  </w:abstractNum>
  <w:num w:numId="1">
    <w:abstractNumId w:val="9"/>
  </w:num>
  <w:num w:numId="2">
    <w:abstractNumId w:val="38"/>
  </w:num>
  <w:num w:numId="3">
    <w:abstractNumId w:val="41"/>
  </w:num>
  <w:num w:numId="4">
    <w:abstractNumId w:val="13"/>
  </w:num>
  <w:num w:numId="5">
    <w:abstractNumId w:val="25"/>
  </w:num>
  <w:num w:numId="6">
    <w:abstractNumId w:val="6"/>
  </w:num>
  <w:num w:numId="7">
    <w:abstractNumId w:val="28"/>
  </w:num>
  <w:num w:numId="8">
    <w:abstractNumId w:val="39"/>
  </w:num>
  <w:num w:numId="9">
    <w:abstractNumId w:val="1"/>
  </w:num>
  <w:num w:numId="10">
    <w:abstractNumId w:val="37"/>
  </w:num>
  <w:num w:numId="11">
    <w:abstractNumId w:val="7"/>
  </w:num>
  <w:num w:numId="12">
    <w:abstractNumId w:val="3"/>
  </w:num>
  <w:num w:numId="13">
    <w:abstractNumId w:val="29"/>
  </w:num>
  <w:num w:numId="14">
    <w:abstractNumId w:val="15"/>
  </w:num>
  <w:num w:numId="15">
    <w:abstractNumId w:val="30"/>
  </w:num>
  <w:num w:numId="16">
    <w:abstractNumId w:val="17"/>
  </w:num>
  <w:num w:numId="17">
    <w:abstractNumId w:val="36"/>
  </w:num>
  <w:num w:numId="18">
    <w:abstractNumId w:val="42"/>
  </w:num>
  <w:num w:numId="19">
    <w:abstractNumId w:val="18"/>
  </w:num>
  <w:num w:numId="20">
    <w:abstractNumId w:val="35"/>
  </w:num>
  <w:num w:numId="21">
    <w:abstractNumId w:val="19"/>
  </w:num>
  <w:num w:numId="22">
    <w:abstractNumId w:val="4"/>
  </w:num>
  <w:num w:numId="23">
    <w:abstractNumId w:val="34"/>
  </w:num>
  <w:num w:numId="24">
    <w:abstractNumId w:val="2"/>
  </w:num>
  <w:num w:numId="25">
    <w:abstractNumId w:val="20"/>
  </w:num>
  <w:num w:numId="26">
    <w:abstractNumId w:val="32"/>
  </w:num>
  <w:num w:numId="27">
    <w:abstractNumId w:val="12"/>
  </w:num>
  <w:num w:numId="28">
    <w:abstractNumId w:val="24"/>
  </w:num>
  <w:num w:numId="29">
    <w:abstractNumId w:val="0"/>
  </w:num>
  <w:num w:numId="30">
    <w:abstractNumId w:val="11"/>
  </w:num>
  <w:num w:numId="31">
    <w:abstractNumId w:val="16"/>
  </w:num>
  <w:num w:numId="32">
    <w:abstractNumId w:val="22"/>
  </w:num>
  <w:num w:numId="33">
    <w:abstractNumId w:val="23"/>
  </w:num>
  <w:num w:numId="34">
    <w:abstractNumId w:val="31"/>
  </w:num>
  <w:num w:numId="35">
    <w:abstractNumId w:val="33"/>
  </w:num>
  <w:num w:numId="36">
    <w:abstractNumId w:val="8"/>
  </w:num>
  <w:num w:numId="37">
    <w:abstractNumId w:val="40"/>
  </w:num>
  <w:num w:numId="38">
    <w:abstractNumId w:val="21"/>
  </w:num>
  <w:num w:numId="39">
    <w:abstractNumId w:val="26"/>
  </w:num>
  <w:num w:numId="40">
    <w:abstractNumId w:val="27"/>
  </w:num>
  <w:num w:numId="41">
    <w:abstractNumId w:val="5"/>
  </w:num>
  <w:num w:numId="42">
    <w:abstractNumId w:val="14"/>
  </w:num>
  <w:num w:numId="43">
    <w:abstractNumId w:val="43"/>
  </w:num>
  <w:num w:numId="44">
    <w:abstractNumId w:val="44"/>
  </w:num>
  <w:num w:numId="45">
    <w:abstractNumId w:val="1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29"/>
    <w:rsid w:val="000007BC"/>
    <w:rsid w:val="00000CD2"/>
    <w:rsid w:val="00000F8D"/>
    <w:rsid w:val="00001DB5"/>
    <w:rsid w:val="00003DF1"/>
    <w:rsid w:val="00004493"/>
    <w:rsid w:val="00004D92"/>
    <w:rsid w:val="00006211"/>
    <w:rsid w:val="000063CD"/>
    <w:rsid w:val="00006F77"/>
    <w:rsid w:val="00010238"/>
    <w:rsid w:val="00010341"/>
    <w:rsid w:val="00010605"/>
    <w:rsid w:val="000140BD"/>
    <w:rsid w:val="00014305"/>
    <w:rsid w:val="00015037"/>
    <w:rsid w:val="00017CEB"/>
    <w:rsid w:val="00020E28"/>
    <w:rsid w:val="0002164F"/>
    <w:rsid w:val="0002319B"/>
    <w:rsid w:val="00025BEC"/>
    <w:rsid w:val="00032009"/>
    <w:rsid w:val="00033B2C"/>
    <w:rsid w:val="000348C2"/>
    <w:rsid w:val="000401A3"/>
    <w:rsid w:val="00042AB3"/>
    <w:rsid w:val="000447D3"/>
    <w:rsid w:val="00046119"/>
    <w:rsid w:val="0004649A"/>
    <w:rsid w:val="000474CA"/>
    <w:rsid w:val="00050AA8"/>
    <w:rsid w:val="00051898"/>
    <w:rsid w:val="00057CB7"/>
    <w:rsid w:val="00063867"/>
    <w:rsid w:val="000639FA"/>
    <w:rsid w:val="00064566"/>
    <w:rsid w:val="00066F6E"/>
    <w:rsid w:val="0006776E"/>
    <w:rsid w:val="000724FF"/>
    <w:rsid w:val="00075D64"/>
    <w:rsid w:val="000767C6"/>
    <w:rsid w:val="0008253C"/>
    <w:rsid w:val="0008454D"/>
    <w:rsid w:val="00084985"/>
    <w:rsid w:val="00086756"/>
    <w:rsid w:val="00086BB6"/>
    <w:rsid w:val="00092154"/>
    <w:rsid w:val="0009293E"/>
    <w:rsid w:val="0009649D"/>
    <w:rsid w:val="000965CA"/>
    <w:rsid w:val="00096970"/>
    <w:rsid w:val="000A00B4"/>
    <w:rsid w:val="000A0144"/>
    <w:rsid w:val="000A1F89"/>
    <w:rsid w:val="000A3B3F"/>
    <w:rsid w:val="000A41AA"/>
    <w:rsid w:val="000A4D03"/>
    <w:rsid w:val="000A578F"/>
    <w:rsid w:val="000A5862"/>
    <w:rsid w:val="000A5A4D"/>
    <w:rsid w:val="000A5D48"/>
    <w:rsid w:val="000A6512"/>
    <w:rsid w:val="000A6C34"/>
    <w:rsid w:val="000A7CB0"/>
    <w:rsid w:val="000B1A1D"/>
    <w:rsid w:val="000B62F7"/>
    <w:rsid w:val="000C1F05"/>
    <w:rsid w:val="000C1F85"/>
    <w:rsid w:val="000C3393"/>
    <w:rsid w:val="000C3CBF"/>
    <w:rsid w:val="000C66EE"/>
    <w:rsid w:val="000D0369"/>
    <w:rsid w:val="000D3A2D"/>
    <w:rsid w:val="000D4C3C"/>
    <w:rsid w:val="000E1594"/>
    <w:rsid w:val="000E250E"/>
    <w:rsid w:val="000E2680"/>
    <w:rsid w:val="000E3EB5"/>
    <w:rsid w:val="000E46D9"/>
    <w:rsid w:val="000E7A8B"/>
    <w:rsid w:val="000F0248"/>
    <w:rsid w:val="000F0E59"/>
    <w:rsid w:val="000F10F3"/>
    <w:rsid w:val="000F30F2"/>
    <w:rsid w:val="000F3408"/>
    <w:rsid w:val="000F54FC"/>
    <w:rsid w:val="000F585B"/>
    <w:rsid w:val="000F7FF4"/>
    <w:rsid w:val="00102E2C"/>
    <w:rsid w:val="0010526B"/>
    <w:rsid w:val="00106A99"/>
    <w:rsid w:val="00110F19"/>
    <w:rsid w:val="00113504"/>
    <w:rsid w:val="001141DC"/>
    <w:rsid w:val="00116FD1"/>
    <w:rsid w:val="0012082E"/>
    <w:rsid w:val="0012177F"/>
    <w:rsid w:val="00122488"/>
    <w:rsid w:val="001238CF"/>
    <w:rsid w:val="001242F4"/>
    <w:rsid w:val="00125A2E"/>
    <w:rsid w:val="00125C48"/>
    <w:rsid w:val="001266C2"/>
    <w:rsid w:val="00126BFA"/>
    <w:rsid w:val="00126D6E"/>
    <w:rsid w:val="001273AF"/>
    <w:rsid w:val="00130A1C"/>
    <w:rsid w:val="00131954"/>
    <w:rsid w:val="0013224E"/>
    <w:rsid w:val="001372D7"/>
    <w:rsid w:val="00137767"/>
    <w:rsid w:val="001407DA"/>
    <w:rsid w:val="00142555"/>
    <w:rsid w:val="00144528"/>
    <w:rsid w:val="00144780"/>
    <w:rsid w:val="00145295"/>
    <w:rsid w:val="00147819"/>
    <w:rsid w:val="0015153E"/>
    <w:rsid w:val="00153132"/>
    <w:rsid w:val="001565EB"/>
    <w:rsid w:val="00156622"/>
    <w:rsid w:val="001577FF"/>
    <w:rsid w:val="00161BAF"/>
    <w:rsid w:val="001633AC"/>
    <w:rsid w:val="00167737"/>
    <w:rsid w:val="00172D37"/>
    <w:rsid w:val="00177605"/>
    <w:rsid w:val="00177A28"/>
    <w:rsid w:val="00180156"/>
    <w:rsid w:val="00182467"/>
    <w:rsid w:val="001829AC"/>
    <w:rsid w:val="00183407"/>
    <w:rsid w:val="0018618F"/>
    <w:rsid w:val="00187356"/>
    <w:rsid w:val="00187D3E"/>
    <w:rsid w:val="001907DA"/>
    <w:rsid w:val="0019085A"/>
    <w:rsid w:val="00192520"/>
    <w:rsid w:val="00193FD5"/>
    <w:rsid w:val="00194158"/>
    <w:rsid w:val="00195191"/>
    <w:rsid w:val="00195E55"/>
    <w:rsid w:val="00197A96"/>
    <w:rsid w:val="001A43E6"/>
    <w:rsid w:val="001A448F"/>
    <w:rsid w:val="001A49AF"/>
    <w:rsid w:val="001A4FAE"/>
    <w:rsid w:val="001A5149"/>
    <w:rsid w:val="001B0369"/>
    <w:rsid w:val="001B0415"/>
    <w:rsid w:val="001B1AFD"/>
    <w:rsid w:val="001B2198"/>
    <w:rsid w:val="001B48C0"/>
    <w:rsid w:val="001B6E5B"/>
    <w:rsid w:val="001B708F"/>
    <w:rsid w:val="001C11F9"/>
    <w:rsid w:val="001C24DA"/>
    <w:rsid w:val="001C2AFC"/>
    <w:rsid w:val="001C4B0A"/>
    <w:rsid w:val="001C6B24"/>
    <w:rsid w:val="001D1334"/>
    <w:rsid w:val="001D5A17"/>
    <w:rsid w:val="001D7FF8"/>
    <w:rsid w:val="001D7FFD"/>
    <w:rsid w:val="001E1389"/>
    <w:rsid w:val="001E17AF"/>
    <w:rsid w:val="001E3393"/>
    <w:rsid w:val="001F115C"/>
    <w:rsid w:val="001F2FF4"/>
    <w:rsid w:val="001F531A"/>
    <w:rsid w:val="001F6625"/>
    <w:rsid w:val="002006D8"/>
    <w:rsid w:val="002015BA"/>
    <w:rsid w:val="00201A4B"/>
    <w:rsid w:val="00203ECE"/>
    <w:rsid w:val="0020546F"/>
    <w:rsid w:val="00205615"/>
    <w:rsid w:val="00205D3E"/>
    <w:rsid w:val="00206F44"/>
    <w:rsid w:val="002074E0"/>
    <w:rsid w:val="00210D4F"/>
    <w:rsid w:val="00212E2B"/>
    <w:rsid w:val="0021329D"/>
    <w:rsid w:val="00213DC5"/>
    <w:rsid w:val="0021415E"/>
    <w:rsid w:val="0021672D"/>
    <w:rsid w:val="002175B6"/>
    <w:rsid w:val="00217EC4"/>
    <w:rsid w:val="00220DFC"/>
    <w:rsid w:val="00222BCE"/>
    <w:rsid w:val="002241C1"/>
    <w:rsid w:val="002241E3"/>
    <w:rsid w:val="00225767"/>
    <w:rsid w:val="002303D4"/>
    <w:rsid w:val="00230531"/>
    <w:rsid w:val="00234493"/>
    <w:rsid w:val="002358AD"/>
    <w:rsid w:val="002375B1"/>
    <w:rsid w:val="0024190F"/>
    <w:rsid w:val="0024223F"/>
    <w:rsid w:val="002447C0"/>
    <w:rsid w:val="002451D5"/>
    <w:rsid w:val="00245FE1"/>
    <w:rsid w:val="00250069"/>
    <w:rsid w:val="00250DC6"/>
    <w:rsid w:val="0025146D"/>
    <w:rsid w:val="002534B3"/>
    <w:rsid w:val="00253EAA"/>
    <w:rsid w:val="00254993"/>
    <w:rsid w:val="00255784"/>
    <w:rsid w:val="00255B78"/>
    <w:rsid w:val="0026035D"/>
    <w:rsid w:val="00260859"/>
    <w:rsid w:val="00261F77"/>
    <w:rsid w:val="00263CCE"/>
    <w:rsid w:val="00267D7E"/>
    <w:rsid w:val="00271424"/>
    <w:rsid w:val="00272795"/>
    <w:rsid w:val="00274D97"/>
    <w:rsid w:val="00274F43"/>
    <w:rsid w:val="00276411"/>
    <w:rsid w:val="00276B54"/>
    <w:rsid w:val="00276E4E"/>
    <w:rsid w:val="00280ECD"/>
    <w:rsid w:val="00281FA1"/>
    <w:rsid w:val="00282110"/>
    <w:rsid w:val="0028218A"/>
    <w:rsid w:val="002928C3"/>
    <w:rsid w:val="00292A38"/>
    <w:rsid w:val="002972D3"/>
    <w:rsid w:val="002A1C1A"/>
    <w:rsid w:val="002A5240"/>
    <w:rsid w:val="002A611D"/>
    <w:rsid w:val="002B12D9"/>
    <w:rsid w:val="002B1353"/>
    <w:rsid w:val="002B3C28"/>
    <w:rsid w:val="002B6836"/>
    <w:rsid w:val="002C568A"/>
    <w:rsid w:val="002D0481"/>
    <w:rsid w:val="002D1183"/>
    <w:rsid w:val="002D1E82"/>
    <w:rsid w:val="002D31DC"/>
    <w:rsid w:val="002E0183"/>
    <w:rsid w:val="002E134F"/>
    <w:rsid w:val="002E4040"/>
    <w:rsid w:val="002E5AD7"/>
    <w:rsid w:val="002E64D2"/>
    <w:rsid w:val="002E6B63"/>
    <w:rsid w:val="002E7367"/>
    <w:rsid w:val="002E7AD0"/>
    <w:rsid w:val="002F07AF"/>
    <w:rsid w:val="002F0C9E"/>
    <w:rsid w:val="002F20CB"/>
    <w:rsid w:val="002F5176"/>
    <w:rsid w:val="002F679D"/>
    <w:rsid w:val="002F6879"/>
    <w:rsid w:val="002F74B4"/>
    <w:rsid w:val="00302AC2"/>
    <w:rsid w:val="00304406"/>
    <w:rsid w:val="00306572"/>
    <w:rsid w:val="00315E1F"/>
    <w:rsid w:val="003178BF"/>
    <w:rsid w:val="00317A9A"/>
    <w:rsid w:val="003207F3"/>
    <w:rsid w:val="00323939"/>
    <w:rsid w:val="00323B75"/>
    <w:rsid w:val="003253D4"/>
    <w:rsid w:val="00330F46"/>
    <w:rsid w:val="00332748"/>
    <w:rsid w:val="00332DA2"/>
    <w:rsid w:val="003345C2"/>
    <w:rsid w:val="003354A7"/>
    <w:rsid w:val="00336906"/>
    <w:rsid w:val="00336CE9"/>
    <w:rsid w:val="003376A1"/>
    <w:rsid w:val="0033778F"/>
    <w:rsid w:val="00337B29"/>
    <w:rsid w:val="00343ADC"/>
    <w:rsid w:val="00345365"/>
    <w:rsid w:val="00345C8B"/>
    <w:rsid w:val="0034650A"/>
    <w:rsid w:val="00354FED"/>
    <w:rsid w:val="00355795"/>
    <w:rsid w:val="00356B75"/>
    <w:rsid w:val="003600CC"/>
    <w:rsid w:val="003608F0"/>
    <w:rsid w:val="00360C28"/>
    <w:rsid w:val="003612A9"/>
    <w:rsid w:val="00361F44"/>
    <w:rsid w:val="00363560"/>
    <w:rsid w:val="00371A66"/>
    <w:rsid w:val="00372FC2"/>
    <w:rsid w:val="003730AF"/>
    <w:rsid w:val="00373A60"/>
    <w:rsid w:val="003769ED"/>
    <w:rsid w:val="00376C73"/>
    <w:rsid w:val="003807A3"/>
    <w:rsid w:val="003830C2"/>
    <w:rsid w:val="00384297"/>
    <w:rsid w:val="003908B6"/>
    <w:rsid w:val="003928C1"/>
    <w:rsid w:val="00395595"/>
    <w:rsid w:val="003967DF"/>
    <w:rsid w:val="00396B5B"/>
    <w:rsid w:val="003A0942"/>
    <w:rsid w:val="003A4F1B"/>
    <w:rsid w:val="003A51AB"/>
    <w:rsid w:val="003B024F"/>
    <w:rsid w:val="003B4ADB"/>
    <w:rsid w:val="003B5998"/>
    <w:rsid w:val="003B6854"/>
    <w:rsid w:val="003B69F1"/>
    <w:rsid w:val="003D177E"/>
    <w:rsid w:val="003D1E73"/>
    <w:rsid w:val="003D4219"/>
    <w:rsid w:val="003D513D"/>
    <w:rsid w:val="003D5E24"/>
    <w:rsid w:val="003E0180"/>
    <w:rsid w:val="003E75AB"/>
    <w:rsid w:val="003F099D"/>
    <w:rsid w:val="003F17FD"/>
    <w:rsid w:val="003F2E27"/>
    <w:rsid w:val="003F42A3"/>
    <w:rsid w:val="003F52F1"/>
    <w:rsid w:val="003F65CB"/>
    <w:rsid w:val="003F6E91"/>
    <w:rsid w:val="00401D72"/>
    <w:rsid w:val="00402A8E"/>
    <w:rsid w:val="0040353C"/>
    <w:rsid w:val="00405829"/>
    <w:rsid w:val="00411C7B"/>
    <w:rsid w:val="00413C1A"/>
    <w:rsid w:val="00415F20"/>
    <w:rsid w:val="00416E07"/>
    <w:rsid w:val="00416FB9"/>
    <w:rsid w:val="004176CE"/>
    <w:rsid w:val="004220A9"/>
    <w:rsid w:val="00422707"/>
    <w:rsid w:val="00422EBF"/>
    <w:rsid w:val="00426DC6"/>
    <w:rsid w:val="00427402"/>
    <w:rsid w:val="004278A7"/>
    <w:rsid w:val="004304CE"/>
    <w:rsid w:val="00433201"/>
    <w:rsid w:val="004410AD"/>
    <w:rsid w:val="00445F98"/>
    <w:rsid w:val="00446F87"/>
    <w:rsid w:val="00447F4A"/>
    <w:rsid w:val="00450FCF"/>
    <w:rsid w:val="004522E3"/>
    <w:rsid w:val="00456F55"/>
    <w:rsid w:val="00461719"/>
    <w:rsid w:val="00466B20"/>
    <w:rsid w:val="00466E4B"/>
    <w:rsid w:val="00467E38"/>
    <w:rsid w:val="00470099"/>
    <w:rsid w:val="00470EAA"/>
    <w:rsid w:val="00472E6C"/>
    <w:rsid w:val="004755EE"/>
    <w:rsid w:val="00475E32"/>
    <w:rsid w:val="00482E5F"/>
    <w:rsid w:val="00487176"/>
    <w:rsid w:val="004878E2"/>
    <w:rsid w:val="00487B0F"/>
    <w:rsid w:val="00493D30"/>
    <w:rsid w:val="00494644"/>
    <w:rsid w:val="004946E0"/>
    <w:rsid w:val="004964FA"/>
    <w:rsid w:val="00496CDB"/>
    <w:rsid w:val="004A0FF6"/>
    <w:rsid w:val="004A1AA7"/>
    <w:rsid w:val="004A2D00"/>
    <w:rsid w:val="004A53C0"/>
    <w:rsid w:val="004A61D5"/>
    <w:rsid w:val="004A68CB"/>
    <w:rsid w:val="004A7262"/>
    <w:rsid w:val="004B5850"/>
    <w:rsid w:val="004C5973"/>
    <w:rsid w:val="004C61E5"/>
    <w:rsid w:val="004C705D"/>
    <w:rsid w:val="004D0567"/>
    <w:rsid w:val="004D4415"/>
    <w:rsid w:val="004D603E"/>
    <w:rsid w:val="004D694B"/>
    <w:rsid w:val="004D722A"/>
    <w:rsid w:val="004E05CB"/>
    <w:rsid w:val="004E0D7D"/>
    <w:rsid w:val="004E3A3E"/>
    <w:rsid w:val="004E4C06"/>
    <w:rsid w:val="004E5558"/>
    <w:rsid w:val="004E6BC3"/>
    <w:rsid w:val="004E7A3C"/>
    <w:rsid w:val="004F0C4C"/>
    <w:rsid w:val="004F2BA8"/>
    <w:rsid w:val="004F2BBB"/>
    <w:rsid w:val="004F36ED"/>
    <w:rsid w:val="004F55ED"/>
    <w:rsid w:val="004F686D"/>
    <w:rsid w:val="00500724"/>
    <w:rsid w:val="005037D0"/>
    <w:rsid w:val="00505A2D"/>
    <w:rsid w:val="00506286"/>
    <w:rsid w:val="0051381F"/>
    <w:rsid w:val="005138A1"/>
    <w:rsid w:val="00514AAF"/>
    <w:rsid w:val="00517193"/>
    <w:rsid w:val="005206DD"/>
    <w:rsid w:val="00520784"/>
    <w:rsid w:val="005315C2"/>
    <w:rsid w:val="00536081"/>
    <w:rsid w:val="00536ABC"/>
    <w:rsid w:val="00545074"/>
    <w:rsid w:val="00545CF4"/>
    <w:rsid w:val="0054642D"/>
    <w:rsid w:val="00547089"/>
    <w:rsid w:val="00550B3B"/>
    <w:rsid w:val="005538A5"/>
    <w:rsid w:val="00554078"/>
    <w:rsid w:val="00554426"/>
    <w:rsid w:val="00554D17"/>
    <w:rsid w:val="00560A53"/>
    <w:rsid w:val="005612AC"/>
    <w:rsid w:val="0056231B"/>
    <w:rsid w:val="00563F49"/>
    <w:rsid w:val="005642AC"/>
    <w:rsid w:val="00564730"/>
    <w:rsid w:val="00565A29"/>
    <w:rsid w:val="00567408"/>
    <w:rsid w:val="00567F69"/>
    <w:rsid w:val="0057103A"/>
    <w:rsid w:val="005716C6"/>
    <w:rsid w:val="005765A0"/>
    <w:rsid w:val="005766BA"/>
    <w:rsid w:val="00583EF6"/>
    <w:rsid w:val="00586C17"/>
    <w:rsid w:val="00587BCF"/>
    <w:rsid w:val="005915E6"/>
    <w:rsid w:val="00592E20"/>
    <w:rsid w:val="00596D76"/>
    <w:rsid w:val="005A0E58"/>
    <w:rsid w:val="005A2570"/>
    <w:rsid w:val="005A27C6"/>
    <w:rsid w:val="005A2BBA"/>
    <w:rsid w:val="005A37E8"/>
    <w:rsid w:val="005B10DA"/>
    <w:rsid w:val="005B3625"/>
    <w:rsid w:val="005B4AAE"/>
    <w:rsid w:val="005B4AE2"/>
    <w:rsid w:val="005B4C8C"/>
    <w:rsid w:val="005B68F8"/>
    <w:rsid w:val="005B69CF"/>
    <w:rsid w:val="005C0490"/>
    <w:rsid w:val="005C0CDC"/>
    <w:rsid w:val="005C4566"/>
    <w:rsid w:val="005C47FF"/>
    <w:rsid w:val="005C51B6"/>
    <w:rsid w:val="005C6E65"/>
    <w:rsid w:val="005D067D"/>
    <w:rsid w:val="005D42D1"/>
    <w:rsid w:val="005D651A"/>
    <w:rsid w:val="005D7FC3"/>
    <w:rsid w:val="005E14FE"/>
    <w:rsid w:val="005E4351"/>
    <w:rsid w:val="005E46B9"/>
    <w:rsid w:val="005E5ECC"/>
    <w:rsid w:val="005E6DC4"/>
    <w:rsid w:val="005F0E24"/>
    <w:rsid w:val="005F28F0"/>
    <w:rsid w:val="005F34B3"/>
    <w:rsid w:val="005F37C5"/>
    <w:rsid w:val="005F4587"/>
    <w:rsid w:val="005F4DC4"/>
    <w:rsid w:val="005F5CBB"/>
    <w:rsid w:val="005F64DE"/>
    <w:rsid w:val="005F7AC3"/>
    <w:rsid w:val="006007E0"/>
    <w:rsid w:val="0060090C"/>
    <w:rsid w:val="00601304"/>
    <w:rsid w:val="00601D14"/>
    <w:rsid w:val="00601DAC"/>
    <w:rsid w:val="00601FE0"/>
    <w:rsid w:val="006023AA"/>
    <w:rsid w:val="0060464F"/>
    <w:rsid w:val="00610EA9"/>
    <w:rsid w:val="00615585"/>
    <w:rsid w:val="00615B15"/>
    <w:rsid w:val="006205DB"/>
    <w:rsid w:val="00621D27"/>
    <w:rsid w:val="00622E2F"/>
    <w:rsid w:val="00631BFC"/>
    <w:rsid w:val="00636209"/>
    <w:rsid w:val="00637E32"/>
    <w:rsid w:val="006416CB"/>
    <w:rsid w:val="0064279D"/>
    <w:rsid w:val="00642A77"/>
    <w:rsid w:val="00644EC7"/>
    <w:rsid w:val="00646FE0"/>
    <w:rsid w:val="00651D00"/>
    <w:rsid w:val="00652D67"/>
    <w:rsid w:val="00656B29"/>
    <w:rsid w:val="00657E4C"/>
    <w:rsid w:val="00661441"/>
    <w:rsid w:val="0066401B"/>
    <w:rsid w:val="00664E78"/>
    <w:rsid w:val="00670D8A"/>
    <w:rsid w:val="00673502"/>
    <w:rsid w:val="00680039"/>
    <w:rsid w:val="00681035"/>
    <w:rsid w:val="00687004"/>
    <w:rsid w:val="00687723"/>
    <w:rsid w:val="006924EE"/>
    <w:rsid w:val="00692A34"/>
    <w:rsid w:val="0069632A"/>
    <w:rsid w:val="006A0899"/>
    <w:rsid w:val="006A148D"/>
    <w:rsid w:val="006A2383"/>
    <w:rsid w:val="006A4B3A"/>
    <w:rsid w:val="006A5DEE"/>
    <w:rsid w:val="006B27C4"/>
    <w:rsid w:val="006C0804"/>
    <w:rsid w:val="006C298F"/>
    <w:rsid w:val="006C37A2"/>
    <w:rsid w:val="006C5A52"/>
    <w:rsid w:val="006C6459"/>
    <w:rsid w:val="006D0340"/>
    <w:rsid w:val="006D21B6"/>
    <w:rsid w:val="006D36E0"/>
    <w:rsid w:val="006D52EB"/>
    <w:rsid w:val="006D5458"/>
    <w:rsid w:val="006D6754"/>
    <w:rsid w:val="006E033D"/>
    <w:rsid w:val="006E219E"/>
    <w:rsid w:val="006E25CF"/>
    <w:rsid w:val="006E2D4B"/>
    <w:rsid w:val="006F1B37"/>
    <w:rsid w:val="006F29D9"/>
    <w:rsid w:val="006F65CC"/>
    <w:rsid w:val="007005A0"/>
    <w:rsid w:val="00702852"/>
    <w:rsid w:val="007065DA"/>
    <w:rsid w:val="00706D0D"/>
    <w:rsid w:val="00710243"/>
    <w:rsid w:val="007119A2"/>
    <w:rsid w:val="00712DDF"/>
    <w:rsid w:val="00715E8A"/>
    <w:rsid w:val="007167F3"/>
    <w:rsid w:val="007177E9"/>
    <w:rsid w:val="0072065A"/>
    <w:rsid w:val="00721873"/>
    <w:rsid w:val="00721A68"/>
    <w:rsid w:val="00722CE8"/>
    <w:rsid w:val="0072409E"/>
    <w:rsid w:val="00724F2E"/>
    <w:rsid w:val="007266D0"/>
    <w:rsid w:val="00730A2C"/>
    <w:rsid w:val="0073150B"/>
    <w:rsid w:val="00731C16"/>
    <w:rsid w:val="007323E0"/>
    <w:rsid w:val="007368DD"/>
    <w:rsid w:val="00740F21"/>
    <w:rsid w:val="00741317"/>
    <w:rsid w:val="007417D4"/>
    <w:rsid w:val="00741FDB"/>
    <w:rsid w:val="007430C2"/>
    <w:rsid w:val="00745155"/>
    <w:rsid w:val="007470FE"/>
    <w:rsid w:val="007518F9"/>
    <w:rsid w:val="00753449"/>
    <w:rsid w:val="00753D06"/>
    <w:rsid w:val="00756745"/>
    <w:rsid w:val="00756861"/>
    <w:rsid w:val="00756A61"/>
    <w:rsid w:val="0076043E"/>
    <w:rsid w:val="00762908"/>
    <w:rsid w:val="00763209"/>
    <w:rsid w:val="0076453C"/>
    <w:rsid w:val="00764705"/>
    <w:rsid w:val="007675F3"/>
    <w:rsid w:val="00767606"/>
    <w:rsid w:val="00767687"/>
    <w:rsid w:val="0077048E"/>
    <w:rsid w:val="00770C43"/>
    <w:rsid w:val="0077130E"/>
    <w:rsid w:val="0077133B"/>
    <w:rsid w:val="00774660"/>
    <w:rsid w:val="00782864"/>
    <w:rsid w:val="00784FE6"/>
    <w:rsid w:val="007856C0"/>
    <w:rsid w:val="00786C48"/>
    <w:rsid w:val="00790DAC"/>
    <w:rsid w:val="00791128"/>
    <w:rsid w:val="00791410"/>
    <w:rsid w:val="00792587"/>
    <w:rsid w:val="007949A5"/>
    <w:rsid w:val="00795022"/>
    <w:rsid w:val="00795260"/>
    <w:rsid w:val="007A1A58"/>
    <w:rsid w:val="007A24BF"/>
    <w:rsid w:val="007A3B4C"/>
    <w:rsid w:val="007A6C6C"/>
    <w:rsid w:val="007A7707"/>
    <w:rsid w:val="007B17B6"/>
    <w:rsid w:val="007B2064"/>
    <w:rsid w:val="007B3BAE"/>
    <w:rsid w:val="007B7E2A"/>
    <w:rsid w:val="007C36A5"/>
    <w:rsid w:val="007C70DB"/>
    <w:rsid w:val="007C7B06"/>
    <w:rsid w:val="007D2253"/>
    <w:rsid w:val="007D22EF"/>
    <w:rsid w:val="007D2F80"/>
    <w:rsid w:val="007D59D1"/>
    <w:rsid w:val="007E0D4F"/>
    <w:rsid w:val="007E3B8B"/>
    <w:rsid w:val="007E5BE2"/>
    <w:rsid w:val="007F0DD2"/>
    <w:rsid w:val="007F3378"/>
    <w:rsid w:val="007F3D69"/>
    <w:rsid w:val="007F4547"/>
    <w:rsid w:val="007F682E"/>
    <w:rsid w:val="00801C82"/>
    <w:rsid w:val="008027C0"/>
    <w:rsid w:val="00802F83"/>
    <w:rsid w:val="00804678"/>
    <w:rsid w:val="00805900"/>
    <w:rsid w:val="00806304"/>
    <w:rsid w:val="00807B4A"/>
    <w:rsid w:val="0081748D"/>
    <w:rsid w:val="0081756E"/>
    <w:rsid w:val="00817FA7"/>
    <w:rsid w:val="00824D32"/>
    <w:rsid w:val="00824E07"/>
    <w:rsid w:val="00826463"/>
    <w:rsid w:val="00826C7C"/>
    <w:rsid w:val="00840CF8"/>
    <w:rsid w:val="008458E8"/>
    <w:rsid w:val="00845F8A"/>
    <w:rsid w:val="0085354B"/>
    <w:rsid w:val="00855566"/>
    <w:rsid w:val="008601AA"/>
    <w:rsid w:val="00860C46"/>
    <w:rsid w:val="00862488"/>
    <w:rsid w:val="008627DC"/>
    <w:rsid w:val="00863C7B"/>
    <w:rsid w:val="00863DD1"/>
    <w:rsid w:val="008649EB"/>
    <w:rsid w:val="00866A47"/>
    <w:rsid w:val="00867B6F"/>
    <w:rsid w:val="008705AD"/>
    <w:rsid w:val="00870A20"/>
    <w:rsid w:val="00870BDC"/>
    <w:rsid w:val="00874690"/>
    <w:rsid w:val="00874C9D"/>
    <w:rsid w:val="00874DAD"/>
    <w:rsid w:val="00874F6B"/>
    <w:rsid w:val="00875673"/>
    <w:rsid w:val="00883BEA"/>
    <w:rsid w:val="00884FD3"/>
    <w:rsid w:val="00885D19"/>
    <w:rsid w:val="00886BD8"/>
    <w:rsid w:val="008871DD"/>
    <w:rsid w:val="008879E3"/>
    <w:rsid w:val="008A40C3"/>
    <w:rsid w:val="008A4A1D"/>
    <w:rsid w:val="008A7CB6"/>
    <w:rsid w:val="008B180B"/>
    <w:rsid w:val="008B1DC4"/>
    <w:rsid w:val="008B20A3"/>
    <w:rsid w:val="008B72BA"/>
    <w:rsid w:val="008D0537"/>
    <w:rsid w:val="008D4438"/>
    <w:rsid w:val="008E0350"/>
    <w:rsid w:val="008E06BB"/>
    <w:rsid w:val="008E1458"/>
    <w:rsid w:val="008E4B05"/>
    <w:rsid w:val="008E643D"/>
    <w:rsid w:val="008F1C67"/>
    <w:rsid w:val="008F23DC"/>
    <w:rsid w:val="008F282C"/>
    <w:rsid w:val="008F28E6"/>
    <w:rsid w:val="008F7F68"/>
    <w:rsid w:val="00901623"/>
    <w:rsid w:val="00901969"/>
    <w:rsid w:val="00906954"/>
    <w:rsid w:val="00910402"/>
    <w:rsid w:val="009110ED"/>
    <w:rsid w:val="009127EE"/>
    <w:rsid w:val="00914FBA"/>
    <w:rsid w:val="009150AC"/>
    <w:rsid w:val="00916C9A"/>
    <w:rsid w:val="00921B10"/>
    <w:rsid w:val="00922D21"/>
    <w:rsid w:val="00925B06"/>
    <w:rsid w:val="00926508"/>
    <w:rsid w:val="0092734F"/>
    <w:rsid w:val="009340D3"/>
    <w:rsid w:val="00934812"/>
    <w:rsid w:val="009360C3"/>
    <w:rsid w:val="00940648"/>
    <w:rsid w:val="00941B61"/>
    <w:rsid w:val="00947576"/>
    <w:rsid w:val="0095051A"/>
    <w:rsid w:val="009518EC"/>
    <w:rsid w:val="0095198B"/>
    <w:rsid w:val="009631EE"/>
    <w:rsid w:val="00963347"/>
    <w:rsid w:val="009644DF"/>
    <w:rsid w:val="00965335"/>
    <w:rsid w:val="00972AF1"/>
    <w:rsid w:val="009755E9"/>
    <w:rsid w:val="00982A59"/>
    <w:rsid w:val="009879E3"/>
    <w:rsid w:val="00992D07"/>
    <w:rsid w:val="009A2C18"/>
    <w:rsid w:val="009A4254"/>
    <w:rsid w:val="009A482C"/>
    <w:rsid w:val="009B23DD"/>
    <w:rsid w:val="009B481F"/>
    <w:rsid w:val="009B592A"/>
    <w:rsid w:val="009C1975"/>
    <w:rsid w:val="009C2E63"/>
    <w:rsid w:val="009C4CBD"/>
    <w:rsid w:val="009C507F"/>
    <w:rsid w:val="009C6C05"/>
    <w:rsid w:val="009D2411"/>
    <w:rsid w:val="009D294A"/>
    <w:rsid w:val="009D6747"/>
    <w:rsid w:val="009E2D59"/>
    <w:rsid w:val="009E37B2"/>
    <w:rsid w:val="009E59A3"/>
    <w:rsid w:val="009F257F"/>
    <w:rsid w:val="009F2EC0"/>
    <w:rsid w:val="009F36AE"/>
    <w:rsid w:val="009F4CA1"/>
    <w:rsid w:val="009F5625"/>
    <w:rsid w:val="009F78DD"/>
    <w:rsid w:val="00A018FF"/>
    <w:rsid w:val="00A03660"/>
    <w:rsid w:val="00A10FE9"/>
    <w:rsid w:val="00A11209"/>
    <w:rsid w:val="00A11433"/>
    <w:rsid w:val="00A12475"/>
    <w:rsid w:val="00A12ABD"/>
    <w:rsid w:val="00A14909"/>
    <w:rsid w:val="00A1586B"/>
    <w:rsid w:val="00A172D5"/>
    <w:rsid w:val="00A22F4E"/>
    <w:rsid w:val="00A3208C"/>
    <w:rsid w:val="00A35FF4"/>
    <w:rsid w:val="00A4167E"/>
    <w:rsid w:val="00A41849"/>
    <w:rsid w:val="00A44D75"/>
    <w:rsid w:val="00A45ADD"/>
    <w:rsid w:val="00A47A30"/>
    <w:rsid w:val="00A54FA0"/>
    <w:rsid w:val="00A56884"/>
    <w:rsid w:val="00A56DE0"/>
    <w:rsid w:val="00A62EBB"/>
    <w:rsid w:val="00A65405"/>
    <w:rsid w:val="00A67D9F"/>
    <w:rsid w:val="00A70818"/>
    <w:rsid w:val="00A74D91"/>
    <w:rsid w:val="00A7747A"/>
    <w:rsid w:val="00A80A5D"/>
    <w:rsid w:val="00A839A0"/>
    <w:rsid w:val="00A844D1"/>
    <w:rsid w:val="00A91877"/>
    <w:rsid w:val="00AA08B9"/>
    <w:rsid w:val="00AA10E0"/>
    <w:rsid w:val="00AA1727"/>
    <w:rsid w:val="00AA2485"/>
    <w:rsid w:val="00AA2C4A"/>
    <w:rsid w:val="00AA32DB"/>
    <w:rsid w:val="00AA4102"/>
    <w:rsid w:val="00AA4833"/>
    <w:rsid w:val="00AA4A2C"/>
    <w:rsid w:val="00AB051E"/>
    <w:rsid w:val="00AB1CCD"/>
    <w:rsid w:val="00AB29A4"/>
    <w:rsid w:val="00AB2ABA"/>
    <w:rsid w:val="00AB45D0"/>
    <w:rsid w:val="00AB7034"/>
    <w:rsid w:val="00AB748F"/>
    <w:rsid w:val="00AC0AE4"/>
    <w:rsid w:val="00AC4886"/>
    <w:rsid w:val="00AC51A2"/>
    <w:rsid w:val="00AC54DB"/>
    <w:rsid w:val="00AC6E65"/>
    <w:rsid w:val="00AD2A5A"/>
    <w:rsid w:val="00AD4163"/>
    <w:rsid w:val="00AD4F58"/>
    <w:rsid w:val="00AD5846"/>
    <w:rsid w:val="00AD5B4E"/>
    <w:rsid w:val="00AD5BCD"/>
    <w:rsid w:val="00AD6609"/>
    <w:rsid w:val="00AE09C2"/>
    <w:rsid w:val="00AE0E32"/>
    <w:rsid w:val="00AE1FEE"/>
    <w:rsid w:val="00AE4A20"/>
    <w:rsid w:val="00AE70B5"/>
    <w:rsid w:val="00AF3A88"/>
    <w:rsid w:val="00AF558C"/>
    <w:rsid w:val="00AF5C07"/>
    <w:rsid w:val="00B111A9"/>
    <w:rsid w:val="00B11993"/>
    <w:rsid w:val="00B162AD"/>
    <w:rsid w:val="00B17281"/>
    <w:rsid w:val="00B17EA5"/>
    <w:rsid w:val="00B20623"/>
    <w:rsid w:val="00B230E0"/>
    <w:rsid w:val="00B23766"/>
    <w:rsid w:val="00B2595F"/>
    <w:rsid w:val="00B310F9"/>
    <w:rsid w:val="00B31BCE"/>
    <w:rsid w:val="00B333BF"/>
    <w:rsid w:val="00B36928"/>
    <w:rsid w:val="00B41E0D"/>
    <w:rsid w:val="00B450E3"/>
    <w:rsid w:val="00B451DB"/>
    <w:rsid w:val="00B45379"/>
    <w:rsid w:val="00B455F1"/>
    <w:rsid w:val="00B45810"/>
    <w:rsid w:val="00B600B5"/>
    <w:rsid w:val="00B618C5"/>
    <w:rsid w:val="00B63313"/>
    <w:rsid w:val="00B64308"/>
    <w:rsid w:val="00B70315"/>
    <w:rsid w:val="00B708EC"/>
    <w:rsid w:val="00B70A14"/>
    <w:rsid w:val="00B7380A"/>
    <w:rsid w:val="00B74812"/>
    <w:rsid w:val="00B74A21"/>
    <w:rsid w:val="00B7659B"/>
    <w:rsid w:val="00B770E4"/>
    <w:rsid w:val="00B77EA8"/>
    <w:rsid w:val="00B81D4E"/>
    <w:rsid w:val="00B824F5"/>
    <w:rsid w:val="00B8258D"/>
    <w:rsid w:val="00B835AD"/>
    <w:rsid w:val="00B838B3"/>
    <w:rsid w:val="00B83AB2"/>
    <w:rsid w:val="00B851FE"/>
    <w:rsid w:val="00B8739F"/>
    <w:rsid w:val="00B90227"/>
    <w:rsid w:val="00B91D15"/>
    <w:rsid w:val="00B937EE"/>
    <w:rsid w:val="00B97152"/>
    <w:rsid w:val="00BA0B42"/>
    <w:rsid w:val="00BA4BF4"/>
    <w:rsid w:val="00BA75C4"/>
    <w:rsid w:val="00BA7A8C"/>
    <w:rsid w:val="00BB227B"/>
    <w:rsid w:val="00BB28B8"/>
    <w:rsid w:val="00BB33A8"/>
    <w:rsid w:val="00BC174B"/>
    <w:rsid w:val="00BC2967"/>
    <w:rsid w:val="00BC3224"/>
    <w:rsid w:val="00BD0719"/>
    <w:rsid w:val="00BD0A67"/>
    <w:rsid w:val="00BD1A10"/>
    <w:rsid w:val="00BD45E9"/>
    <w:rsid w:val="00BE22FF"/>
    <w:rsid w:val="00BF20CC"/>
    <w:rsid w:val="00BF2D09"/>
    <w:rsid w:val="00BF2F5A"/>
    <w:rsid w:val="00BF50F0"/>
    <w:rsid w:val="00C01C6F"/>
    <w:rsid w:val="00C03CC3"/>
    <w:rsid w:val="00C04643"/>
    <w:rsid w:val="00C07B8E"/>
    <w:rsid w:val="00C128C5"/>
    <w:rsid w:val="00C1299B"/>
    <w:rsid w:val="00C13A78"/>
    <w:rsid w:val="00C13B47"/>
    <w:rsid w:val="00C13F1E"/>
    <w:rsid w:val="00C1486B"/>
    <w:rsid w:val="00C24298"/>
    <w:rsid w:val="00C26848"/>
    <w:rsid w:val="00C26C76"/>
    <w:rsid w:val="00C30575"/>
    <w:rsid w:val="00C32158"/>
    <w:rsid w:val="00C33404"/>
    <w:rsid w:val="00C33C10"/>
    <w:rsid w:val="00C3513E"/>
    <w:rsid w:val="00C40EB9"/>
    <w:rsid w:val="00C43B92"/>
    <w:rsid w:val="00C44D92"/>
    <w:rsid w:val="00C46045"/>
    <w:rsid w:val="00C46A91"/>
    <w:rsid w:val="00C51B80"/>
    <w:rsid w:val="00C51BD9"/>
    <w:rsid w:val="00C56611"/>
    <w:rsid w:val="00C57451"/>
    <w:rsid w:val="00C63BC4"/>
    <w:rsid w:val="00C6409D"/>
    <w:rsid w:val="00C667D9"/>
    <w:rsid w:val="00C70C64"/>
    <w:rsid w:val="00C75882"/>
    <w:rsid w:val="00C817D0"/>
    <w:rsid w:val="00C83C11"/>
    <w:rsid w:val="00C83C26"/>
    <w:rsid w:val="00C84910"/>
    <w:rsid w:val="00C8620C"/>
    <w:rsid w:val="00C9339E"/>
    <w:rsid w:val="00C9418A"/>
    <w:rsid w:val="00C94E05"/>
    <w:rsid w:val="00C96DF9"/>
    <w:rsid w:val="00C97DF9"/>
    <w:rsid w:val="00C97F00"/>
    <w:rsid w:val="00CA092D"/>
    <w:rsid w:val="00CA139B"/>
    <w:rsid w:val="00CA484C"/>
    <w:rsid w:val="00CA636B"/>
    <w:rsid w:val="00CB2282"/>
    <w:rsid w:val="00CB5C3B"/>
    <w:rsid w:val="00CB763C"/>
    <w:rsid w:val="00CB781C"/>
    <w:rsid w:val="00CC0D22"/>
    <w:rsid w:val="00CC2096"/>
    <w:rsid w:val="00CC3B17"/>
    <w:rsid w:val="00CC45F5"/>
    <w:rsid w:val="00CC475D"/>
    <w:rsid w:val="00CC7115"/>
    <w:rsid w:val="00CC76D9"/>
    <w:rsid w:val="00CD5B14"/>
    <w:rsid w:val="00CE143B"/>
    <w:rsid w:val="00CE1E34"/>
    <w:rsid w:val="00CE1FE0"/>
    <w:rsid w:val="00CE2966"/>
    <w:rsid w:val="00CE41C1"/>
    <w:rsid w:val="00CE73EE"/>
    <w:rsid w:val="00CE7AA7"/>
    <w:rsid w:val="00CF17B6"/>
    <w:rsid w:val="00CF467E"/>
    <w:rsid w:val="00CF5182"/>
    <w:rsid w:val="00D01F79"/>
    <w:rsid w:val="00D03893"/>
    <w:rsid w:val="00D04A39"/>
    <w:rsid w:val="00D04BFF"/>
    <w:rsid w:val="00D1048B"/>
    <w:rsid w:val="00D1076D"/>
    <w:rsid w:val="00D11EA5"/>
    <w:rsid w:val="00D12782"/>
    <w:rsid w:val="00D131E2"/>
    <w:rsid w:val="00D16007"/>
    <w:rsid w:val="00D16F3B"/>
    <w:rsid w:val="00D17B96"/>
    <w:rsid w:val="00D17DCE"/>
    <w:rsid w:val="00D231D0"/>
    <w:rsid w:val="00D24115"/>
    <w:rsid w:val="00D24AE2"/>
    <w:rsid w:val="00D25E5A"/>
    <w:rsid w:val="00D27A75"/>
    <w:rsid w:val="00D31999"/>
    <w:rsid w:val="00D31F92"/>
    <w:rsid w:val="00D33305"/>
    <w:rsid w:val="00D33A8B"/>
    <w:rsid w:val="00D33C4E"/>
    <w:rsid w:val="00D36DFD"/>
    <w:rsid w:val="00D408A1"/>
    <w:rsid w:val="00D40B10"/>
    <w:rsid w:val="00D419A3"/>
    <w:rsid w:val="00D42B27"/>
    <w:rsid w:val="00D43BAF"/>
    <w:rsid w:val="00D43E0A"/>
    <w:rsid w:val="00D44483"/>
    <w:rsid w:val="00D5153F"/>
    <w:rsid w:val="00D536D3"/>
    <w:rsid w:val="00D5662E"/>
    <w:rsid w:val="00D578D1"/>
    <w:rsid w:val="00D60F12"/>
    <w:rsid w:val="00D6464F"/>
    <w:rsid w:val="00D66D45"/>
    <w:rsid w:val="00D67ECE"/>
    <w:rsid w:val="00D7028C"/>
    <w:rsid w:val="00D7046B"/>
    <w:rsid w:val="00D75AF9"/>
    <w:rsid w:val="00D82FBA"/>
    <w:rsid w:val="00D8559C"/>
    <w:rsid w:val="00D869D0"/>
    <w:rsid w:val="00D9085B"/>
    <w:rsid w:val="00D97286"/>
    <w:rsid w:val="00DA3669"/>
    <w:rsid w:val="00DA4F52"/>
    <w:rsid w:val="00DA50F0"/>
    <w:rsid w:val="00DA7202"/>
    <w:rsid w:val="00DB251E"/>
    <w:rsid w:val="00DB4301"/>
    <w:rsid w:val="00DB5978"/>
    <w:rsid w:val="00DC1014"/>
    <w:rsid w:val="00DC7E1C"/>
    <w:rsid w:val="00DD0796"/>
    <w:rsid w:val="00DD0A39"/>
    <w:rsid w:val="00DD0B40"/>
    <w:rsid w:val="00DD244E"/>
    <w:rsid w:val="00DD3B48"/>
    <w:rsid w:val="00DD3E36"/>
    <w:rsid w:val="00DD7C5B"/>
    <w:rsid w:val="00DE1D91"/>
    <w:rsid w:val="00DE61CF"/>
    <w:rsid w:val="00DF05EC"/>
    <w:rsid w:val="00DF1811"/>
    <w:rsid w:val="00DF4794"/>
    <w:rsid w:val="00DF5F27"/>
    <w:rsid w:val="00E03DFC"/>
    <w:rsid w:val="00E04861"/>
    <w:rsid w:val="00E0661F"/>
    <w:rsid w:val="00E100E6"/>
    <w:rsid w:val="00E109D0"/>
    <w:rsid w:val="00E10A80"/>
    <w:rsid w:val="00E14269"/>
    <w:rsid w:val="00E144AF"/>
    <w:rsid w:val="00E17A69"/>
    <w:rsid w:val="00E212EF"/>
    <w:rsid w:val="00E21470"/>
    <w:rsid w:val="00E25514"/>
    <w:rsid w:val="00E30C2C"/>
    <w:rsid w:val="00E33D2B"/>
    <w:rsid w:val="00E37D83"/>
    <w:rsid w:val="00E40E48"/>
    <w:rsid w:val="00E43802"/>
    <w:rsid w:val="00E43882"/>
    <w:rsid w:val="00E43E23"/>
    <w:rsid w:val="00E45111"/>
    <w:rsid w:val="00E47DEE"/>
    <w:rsid w:val="00E50AC8"/>
    <w:rsid w:val="00E523A5"/>
    <w:rsid w:val="00E53998"/>
    <w:rsid w:val="00E55D61"/>
    <w:rsid w:val="00E56814"/>
    <w:rsid w:val="00E57DFF"/>
    <w:rsid w:val="00E633E3"/>
    <w:rsid w:val="00E6361C"/>
    <w:rsid w:val="00E63867"/>
    <w:rsid w:val="00E63AA1"/>
    <w:rsid w:val="00E63C3C"/>
    <w:rsid w:val="00E66C2E"/>
    <w:rsid w:val="00E66D02"/>
    <w:rsid w:val="00E6748B"/>
    <w:rsid w:val="00E7293F"/>
    <w:rsid w:val="00E72C62"/>
    <w:rsid w:val="00E72F89"/>
    <w:rsid w:val="00E75B58"/>
    <w:rsid w:val="00E77EE9"/>
    <w:rsid w:val="00E827F5"/>
    <w:rsid w:val="00E829B0"/>
    <w:rsid w:val="00E85FC2"/>
    <w:rsid w:val="00E8604E"/>
    <w:rsid w:val="00E90E72"/>
    <w:rsid w:val="00E92726"/>
    <w:rsid w:val="00E931A3"/>
    <w:rsid w:val="00E94F6F"/>
    <w:rsid w:val="00E95A6E"/>
    <w:rsid w:val="00EA0E5F"/>
    <w:rsid w:val="00EA2E96"/>
    <w:rsid w:val="00EA3450"/>
    <w:rsid w:val="00EA5073"/>
    <w:rsid w:val="00EA5360"/>
    <w:rsid w:val="00EA785B"/>
    <w:rsid w:val="00EB1ADE"/>
    <w:rsid w:val="00EB2059"/>
    <w:rsid w:val="00EB26FB"/>
    <w:rsid w:val="00EB3098"/>
    <w:rsid w:val="00EB32F4"/>
    <w:rsid w:val="00EB412A"/>
    <w:rsid w:val="00EC0D0E"/>
    <w:rsid w:val="00EC1A6D"/>
    <w:rsid w:val="00EC33B5"/>
    <w:rsid w:val="00EC3F6B"/>
    <w:rsid w:val="00EC6175"/>
    <w:rsid w:val="00EC7BC6"/>
    <w:rsid w:val="00ED185A"/>
    <w:rsid w:val="00ED1956"/>
    <w:rsid w:val="00ED2509"/>
    <w:rsid w:val="00ED4B85"/>
    <w:rsid w:val="00ED4D7E"/>
    <w:rsid w:val="00EE0989"/>
    <w:rsid w:val="00EE1408"/>
    <w:rsid w:val="00EE5D01"/>
    <w:rsid w:val="00EF2D9F"/>
    <w:rsid w:val="00EF537A"/>
    <w:rsid w:val="00F00391"/>
    <w:rsid w:val="00F053CE"/>
    <w:rsid w:val="00F10D46"/>
    <w:rsid w:val="00F13238"/>
    <w:rsid w:val="00F16684"/>
    <w:rsid w:val="00F17540"/>
    <w:rsid w:val="00F2145F"/>
    <w:rsid w:val="00F238E9"/>
    <w:rsid w:val="00F24E9D"/>
    <w:rsid w:val="00F27335"/>
    <w:rsid w:val="00F311A2"/>
    <w:rsid w:val="00F332B7"/>
    <w:rsid w:val="00F34BF8"/>
    <w:rsid w:val="00F35F53"/>
    <w:rsid w:val="00F35F98"/>
    <w:rsid w:val="00F3663B"/>
    <w:rsid w:val="00F36F2A"/>
    <w:rsid w:val="00F4075B"/>
    <w:rsid w:val="00F41510"/>
    <w:rsid w:val="00F43F36"/>
    <w:rsid w:val="00F448A2"/>
    <w:rsid w:val="00F544FE"/>
    <w:rsid w:val="00F60A67"/>
    <w:rsid w:val="00F631AF"/>
    <w:rsid w:val="00F65E68"/>
    <w:rsid w:val="00F65F56"/>
    <w:rsid w:val="00F66126"/>
    <w:rsid w:val="00F66628"/>
    <w:rsid w:val="00F7202B"/>
    <w:rsid w:val="00F726B4"/>
    <w:rsid w:val="00F73C93"/>
    <w:rsid w:val="00F7497B"/>
    <w:rsid w:val="00F77910"/>
    <w:rsid w:val="00F81835"/>
    <w:rsid w:val="00F83D78"/>
    <w:rsid w:val="00F83E10"/>
    <w:rsid w:val="00F87AA4"/>
    <w:rsid w:val="00F87FBD"/>
    <w:rsid w:val="00F90A91"/>
    <w:rsid w:val="00F91BD3"/>
    <w:rsid w:val="00F91E05"/>
    <w:rsid w:val="00F93DC4"/>
    <w:rsid w:val="00F93F72"/>
    <w:rsid w:val="00FA1367"/>
    <w:rsid w:val="00FA198D"/>
    <w:rsid w:val="00FA22B6"/>
    <w:rsid w:val="00FA24FA"/>
    <w:rsid w:val="00FA403A"/>
    <w:rsid w:val="00FA5E89"/>
    <w:rsid w:val="00FA6AD9"/>
    <w:rsid w:val="00FA733B"/>
    <w:rsid w:val="00FB4D28"/>
    <w:rsid w:val="00FB52AF"/>
    <w:rsid w:val="00FC2E5A"/>
    <w:rsid w:val="00FC33E6"/>
    <w:rsid w:val="00FC3680"/>
    <w:rsid w:val="00FC3875"/>
    <w:rsid w:val="00FC4199"/>
    <w:rsid w:val="00FC4241"/>
    <w:rsid w:val="00FD246B"/>
    <w:rsid w:val="00FD27AC"/>
    <w:rsid w:val="00FD3067"/>
    <w:rsid w:val="00FD3C8F"/>
    <w:rsid w:val="00FD411D"/>
    <w:rsid w:val="00FD41D2"/>
    <w:rsid w:val="00FD68BA"/>
    <w:rsid w:val="00FD7A46"/>
    <w:rsid w:val="00FE2E03"/>
    <w:rsid w:val="00FE75DE"/>
    <w:rsid w:val="00FE7F8E"/>
    <w:rsid w:val="00FF18F5"/>
    <w:rsid w:val="00FF1EA4"/>
    <w:rsid w:val="00FF2AAE"/>
    <w:rsid w:val="00FF4725"/>
    <w:rsid w:val="00FF56D4"/>
    <w:rsid w:val="00FF61A4"/>
    <w:rsid w:val="00FF6FD9"/>
    <w:rsid w:val="00FF7319"/>
    <w:rsid w:val="00F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580E7C"/>
  <w15:docId w15:val="{ED1411CA-1573-405B-9AFC-51A803DD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7707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17CEB"/>
    <w:pPr>
      <w:keepNext/>
      <w:outlineLvl w:val="0"/>
    </w:pPr>
    <w:rPr>
      <w:rFonts w:cs="Arial"/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rsid w:val="00017CEB"/>
    <w:pPr>
      <w:keepNext/>
      <w:outlineLvl w:val="1"/>
    </w:pPr>
    <w:rPr>
      <w:rFonts w:cs="Arial"/>
      <w:szCs w:val="20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CE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0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55784"/>
    <w:pPr>
      <w:tabs>
        <w:tab w:val="center" w:pos="4153"/>
        <w:tab w:val="right" w:pos="8306"/>
      </w:tabs>
    </w:pPr>
    <w:rPr>
      <w:sz w:val="24"/>
      <w:szCs w:val="20"/>
    </w:rPr>
  </w:style>
  <w:style w:type="paragraph" w:styleId="Footer">
    <w:name w:val="footer"/>
    <w:basedOn w:val="Normal"/>
    <w:link w:val="FooterChar"/>
    <w:uiPriority w:val="99"/>
    <w:rsid w:val="00255784"/>
    <w:pPr>
      <w:tabs>
        <w:tab w:val="center" w:pos="4153"/>
        <w:tab w:val="right" w:pos="8306"/>
      </w:tabs>
    </w:pPr>
    <w:rPr>
      <w:sz w:val="24"/>
      <w:szCs w:val="20"/>
    </w:rPr>
  </w:style>
  <w:style w:type="character" w:styleId="PageNumber">
    <w:name w:val="page number"/>
    <w:basedOn w:val="DefaultParagraphFont"/>
    <w:semiHidden/>
    <w:rsid w:val="00255784"/>
  </w:style>
  <w:style w:type="paragraph" w:styleId="BalloonText">
    <w:name w:val="Balloon Text"/>
    <w:basedOn w:val="Normal"/>
    <w:link w:val="BalloonTextChar"/>
    <w:uiPriority w:val="99"/>
    <w:semiHidden/>
    <w:unhideWhenUsed/>
    <w:rsid w:val="000231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319B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583EF6"/>
    <w:rPr>
      <w:rFonts w:ascii="Arial" w:hAnsi="Arial"/>
      <w:sz w:val="24"/>
      <w:lang w:eastAsia="en-US"/>
    </w:rPr>
  </w:style>
  <w:style w:type="table" w:styleId="TableGrid">
    <w:name w:val="Table Grid"/>
    <w:basedOn w:val="TableNormal"/>
    <w:uiPriority w:val="59"/>
    <w:rsid w:val="005F7A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DD244E"/>
    <w:rPr>
      <w:rFonts w:ascii="Arial" w:hAnsi="Arial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61F77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customStyle="1" w:styleId="HeaderChar">
    <w:name w:val="Header Char"/>
    <w:link w:val="Header"/>
    <w:uiPriority w:val="99"/>
    <w:rsid w:val="00710243"/>
    <w:rPr>
      <w:rFonts w:ascii="Arial" w:hAnsi="Arial"/>
      <w:sz w:val="24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416E07"/>
    <w:rPr>
      <w:b/>
      <w:bCs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F83E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E1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83E10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E1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83E10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F83E10"/>
    <w:rPr>
      <w:rFonts w:ascii="Arial" w:hAnsi="Arial"/>
      <w:sz w:val="22"/>
      <w:szCs w:val="24"/>
      <w:lang w:eastAsia="en-US"/>
    </w:rPr>
  </w:style>
  <w:style w:type="character" w:styleId="Hyperlink">
    <w:name w:val="Hyperlink"/>
    <w:semiHidden/>
    <w:unhideWhenUsed/>
    <w:rsid w:val="006F1B3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017CEB"/>
    <w:rPr>
      <w:rFonts w:ascii="Arial" w:hAnsi="Arial" w:cs="Arial"/>
      <w:b/>
      <w:bCs/>
      <w:sz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017CEB"/>
    <w:rPr>
      <w:rFonts w:ascii="Arial" w:hAnsi="Arial" w:cs="Arial"/>
      <w:sz w:val="22"/>
      <w:u w:val="single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CEB"/>
    <w:rPr>
      <w:rFonts w:ascii="Calibri" w:hAnsi="Calibri"/>
      <w:b/>
      <w:bCs/>
      <w:sz w:val="28"/>
      <w:szCs w:val="28"/>
      <w:lang w:eastAsia="en-US"/>
    </w:rPr>
  </w:style>
  <w:style w:type="paragraph" w:styleId="BlockText">
    <w:name w:val="Block Text"/>
    <w:basedOn w:val="Normal"/>
    <w:rsid w:val="00017CEB"/>
    <w:pPr>
      <w:ind w:left="567" w:right="1076"/>
      <w:jc w:val="both"/>
    </w:pPr>
    <w:rPr>
      <w:rFonts w:cs="Arial"/>
      <w:szCs w:val="20"/>
    </w:rPr>
  </w:style>
  <w:style w:type="paragraph" w:styleId="BodyText">
    <w:name w:val="Body Text"/>
    <w:basedOn w:val="Normal"/>
    <w:link w:val="BodyTextChar"/>
    <w:semiHidden/>
    <w:rsid w:val="00017CEB"/>
    <w:rPr>
      <w:rFonts w:cs="Arial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17CEB"/>
    <w:rPr>
      <w:rFonts w:ascii="Arial" w:hAnsi="Arial" w:cs="Arial"/>
      <w:sz w:val="22"/>
      <w:lang w:eastAsia="en-US"/>
    </w:rPr>
  </w:style>
  <w:style w:type="paragraph" w:styleId="BodyText2">
    <w:name w:val="Body Text 2"/>
    <w:basedOn w:val="Normal"/>
    <w:link w:val="BodyText2Char"/>
    <w:semiHidden/>
    <w:rsid w:val="00017CEB"/>
    <w:pPr>
      <w:shd w:val="clear" w:color="auto" w:fill="FFFF00"/>
    </w:pPr>
    <w:rPr>
      <w:rFonts w:cs="Arial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017CEB"/>
    <w:rPr>
      <w:rFonts w:ascii="Arial" w:hAnsi="Arial" w:cs="Arial"/>
      <w:sz w:val="22"/>
      <w:shd w:val="clear" w:color="auto" w:fill="FFFF00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17CEB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17CEB"/>
    <w:rPr>
      <w:lang w:eastAsia="en-US"/>
    </w:rPr>
  </w:style>
  <w:style w:type="paragraph" w:customStyle="1" w:styleId="strBody">
    <w:name w:val="strBody"/>
    <w:basedOn w:val="Normal"/>
    <w:rsid w:val="00017CEB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17CEB"/>
    <w:pPr>
      <w:spacing w:after="120"/>
      <w:ind w:left="283"/>
    </w:pPr>
    <w:rPr>
      <w:rFonts w:ascii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17CEB"/>
    <w:rPr>
      <w:lang w:eastAsia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017CEB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17CEB"/>
    <w:rPr>
      <w:sz w:val="16"/>
      <w:szCs w:val="16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17CEB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17CEB"/>
    <w:rPr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017CEB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017CEB"/>
    <w:rPr>
      <w:rFonts w:ascii="Arial" w:hAnsi="Arial"/>
      <w:b/>
      <w:sz w:val="22"/>
      <w:lang w:eastAsia="en-US"/>
    </w:rPr>
  </w:style>
  <w:style w:type="paragraph" w:customStyle="1" w:styleId="ReporttoCommittee">
    <w:name w:val="Report to Committee"/>
    <w:basedOn w:val="Normal"/>
    <w:rsid w:val="00017CEB"/>
    <w:rPr>
      <w:rFonts w:ascii="Times New Roman" w:hAnsi="Times New Roman"/>
      <w:color w:val="000000"/>
      <w:sz w:val="24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rsid w:val="00017CEB"/>
    <w:pPr>
      <w:tabs>
        <w:tab w:val="left" w:pos="440"/>
        <w:tab w:val="right" w:leader="dot" w:pos="9016"/>
      </w:tabs>
      <w:spacing w:line="360" w:lineRule="auto"/>
    </w:pPr>
    <w:rPr>
      <w:noProof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17CEB"/>
    <w:pPr>
      <w:ind w:left="200"/>
    </w:pPr>
    <w:rPr>
      <w:rFonts w:ascii="Times New Roman" w:hAnsi="Times New Roman"/>
      <w:sz w:val="20"/>
      <w:szCs w:val="20"/>
    </w:rPr>
  </w:style>
  <w:style w:type="paragraph" w:customStyle="1" w:styleId="Default">
    <w:name w:val="Default"/>
    <w:rsid w:val="00017CE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017CE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017CEB"/>
    <w:pPr>
      <w:numPr>
        <w:numId w:val="1"/>
      </w:numPr>
    </w:pPr>
  </w:style>
  <w:style w:type="table" w:styleId="LightShading">
    <w:name w:val="Light Shading"/>
    <w:basedOn w:val="TableNormal"/>
    <w:uiPriority w:val="60"/>
    <w:rsid w:val="00017CE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1">
    <w:name w:val="Medium Shading 1"/>
    <w:basedOn w:val="TableNormal"/>
    <w:uiPriority w:val="63"/>
    <w:rsid w:val="00017CE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017CE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semiHidden/>
    <w:unhideWhenUsed/>
    <w:rsid w:val="000E2680"/>
    <w:pPr>
      <w:spacing w:before="100" w:beforeAutospacing="1" w:after="100" w:afterAutospacing="1"/>
    </w:pPr>
    <w:rPr>
      <w:rFonts w:ascii="Times New Roman" w:eastAsiaTheme="minorEastAsia" w:hAnsi="Times New Roman"/>
      <w:sz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089"/>
    <w:rPr>
      <w:rFonts w:asciiTheme="majorHAnsi" w:eastAsiaTheme="majorEastAsia" w:hAnsiTheme="majorHAnsi" w:cstheme="majorBidi"/>
      <w:color w:val="365F91" w:themeColor="accent1" w:themeShade="BF"/>
      <w:sz w:val="22"/>
      <w:szCs w:val="24"/>
      <w:lang w:eastAsia="en-US"/>
    </w:rPr>
  </w:style>
  <w:style w:type="table" w:customStyle="1" w:styleId="TableGrid2">
    <w:name w:val="Table Grid2"/>
    <w:basedOn w:val="TableNormal"/>
    <w:next w:val="TableGrid"/>
    <w:uiPriority w:val="59"/>
    <w:rsid w:val="005470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3807A3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3807A3"/>
    <w:rPr>
      <w:color w:val="954F72"/>
      <w:u w:val="single"/>
    </w:rPr>
  </w:style>
  <w:style w:type="table" w:customStyle="1" w:styleId="TableGrid3">
    <w:name w:val="Table Grid3"/>
    <w:basedOn w:val="TableNormal"/>
    <w:next w:val="TableGrid"/>
    <w:uiPriority w:val="59"/>
    <w:rsid w:val="00941B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BBD2BD85151E45F38DBBD52365A3AE84" version="1.0.0">
  <systemFields>
    <field name="Objective-Id">
      <value order="0">A13046390</value>
    </field>
    <field name="Objective-Title">
      <value order="0">2020-02-05 PDSP Report - Revised PVG Policy and Audit</value>
    </field>
    <field name="Objective-Description">
      <value order="0"/>
    </field>
    <field name="Objective-CreationStamp">
      <value order="0">2021-01-12T13:13:26Z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2021-01-14T16:05:08Z</value>
    </field>
    <field name="Objective-Owner">
      <value order="0">McKinney, Sophie</value>
    </field>
    <field name="Objective-Path">
      <value order="0">Objective Global Folder:WLC File Plan:Human Resources:Policies and Procedures:Protection of Children:Policy &amp; Procedure</value>
    </field>
    <field name="Objective-Parent">
      <value order="0">Policy &amp; Procedure</value>
    </field>
    <field name="Objective-State">
      <value order="0">Being Edited</value>
    </field>
    <field name="Objective-VersionId">
      <value order="0">vA16286831</value>
    </field>
    <field name="Objective-Version">
      <value order="0">1.3</value>
    </field>
    <field name="Objective-VersionNumber">
      <value order="0">5</value>
    </field>
    <field name="Objective-VersionComment">
      <value order="0"/>
    </field>
    <field name="Objective-FileNumber">
      <value order="0">qA86138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4">
      <field name="Objective-Meridio ID">
        <value order="0"/>
      </field>
      <field name="Objective-Author">
        <value order="0"/>
      </field>
      <field name="Objective-Document Date">
        <value order="0"/>
      </field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BD2BD85151E45F38DBBD52365A3AE84"/>
  </ds:schemaRefs>
</ds:datastoreItem>
</file>

<file path=customXml/itemProps2.xml><?xml version="1.0" encoding="utf-8"?>
<ds:datastoreItem xmlns:ds="http://schemas.openxmlformats.org/officeDocument/2006/customXml" ds:itemID="{48AE943C-CA84-4A2F-B085-94078435E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LABEL: PUBLIC</vt:lpstr>
    </vt:vector>
  </TitlesOfParts>
  <Company>WLC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LABEL: PUBLIC</dc:title>
  <dc:creator>Muir, Vera</dc:creator>
  <cp:lastModifiedBy>Sophie McKinney</cp:lastModifiedBy>
  <cp:revision>3</cp:revision>
  <cp:lastPrinted>2020-01-28T11:08:00Z</cp:lastPrinted>
  <dcterms:created xsi:type="dcterms:W3CDTF">2021-03-02T13:02:00Z</dcterms:created>
  <dcterms:modified xsi:type="dcterms:W3CDTF">2021-03-02T13:04:00Z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A13046390</vt:lpwstr>
  </property>
  <property fmtid="{D5CDD505-2E9C-101B-9397-08002B2CF9AE}" pid="4" name="Objective-Title">
    <vt:lpwstr>2020-02-05 PDSP Report - Revised PVG Policy and Audit</vt:lpwstr>
  </property>
  <property fmtid="{D5CDD505-2E9C-101B-9397-08002B2CF9AE}" pid="5" name="Objective-Description">
    <vt:lpwstr/>
  </property>
  <property fmtid="{D5CDD505-2E9C-101B-9397-08002B2CF9AE}" pid="6" name="Objective-CreationStamp">
    <vt:filetime>2021-01-12T13:13:26Z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2021-01-14T16:05:08Z</vt:filetime>
  </property>
  <property fmtid="{D5CDD505-2E9C-101B-9397-08002B2CF9AE}" pid="11" name="Objective-Owner">
    <vt:lpwstr>McKinney, Sophie</vt:lpwstr>
  </property>
  <property fmtid="{D5CDD505-2E9C-101B-9397-08002B2CF9AE}" pid="12" name="Objective-Path">
    <vt:lpwstr>Objective Global Folder:WLC File Plan:Human Resources:Policies and Procedures:Protection of Children:Policy &amp; Procedure:</vt:lpwstr>
  </property>
  <property fmtid="{D5CDD505-2E9C-101B-9397-08002B2CF9AE}" pid="13" name="Objective-Parent">
    <vt:lpwstr>Policy &amp; Procedure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vA16286831</vt:lpwstr>
  </property>
  <property fmtid="{D5CDD505-2E9C-101B-9397-08002B2CF9AE}" pid="16" name="Objective-Version">
    <vt:lpwstr>1.3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>qA86138</vt:lpwstr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Comment">
    <vt:lpwstr/>
  </property>
  <property fmtid="{D5CDD505-2E9C-101B-9397-08002B2CF9AE}" pid="23" name="Objective-Meridio ID [system]">
    <vt:lpwstr/>
  </property>
  <property fmtid="{D5CDD505-2E9C-101B-9397-08002B2CF9AE}" pid="24" name="Objective-Author [system]">
    <vt:lpwstr/>
  </property>
  <property fmtid="{D5CDD505-2E9C-101B-9397-08002B2CF9AE}" pid="25" name="Objective-Document Date [system]">
    <vt:lpwstr/>
  </property>
  <property fmtid="{D5CDD505-2E9C-101B-9397-08002B2CF9AE}" pid="26" name="Objective-Connect Creator [system]">
    <vt:lpwstr/>
  </property>
  <property fmtid="{D5CDD505-2E9C-101B-9397-08002B2CF9AE}" pid="27" name="Objective-Document Date">
    <vt:lpwstr/>
  </property>
  <property fmtid="{D5CDD505-2E9C-101B-9397-08002B2CF9AE}" pid="28" name="Objective-Meridio ID">
    <vt:lpwstr/>
  </property>
  <property fmtid="{D5CDD505-2E9C-101B-9397-08002B2CF9AE}" pid="29" name="Objective-Author">
    <vt:lpwstr/>
  </property>
  <property fmtid="{D5CDD505-2E9C-101B-9397-08002B2CF9AE}" pid="30" name="Objective-Connect Creator">
    <vt:lpwstr/>
  </property>
</Properties>
</file>